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6A" w:rsidRPr="004F1EE9" w:rsidRDefault="00AB6E6A" w:rsidP="00AB6E6A">
      <w:pPr>
        <w:rPr>
          <w:b/>
        </w:rPr>
      </w:pPr>
      <w:r w:rsidRPr="004F1EE9">
        <w:rPr>
          <w:b/>
        </w:rPr>
        <w:t>Read and Try:  Ratio and Proportion</w:t>
      </w:r>
    </w:p>
    <w:p w:rsidR="00ED2B93" w:rsidRDefault="0030397F" w:rsidP="00AB6E6A">
      <w:pPr>
        <w:spacing w:after="0"/>
      </w:pPr>
      <w:r w:rsidRPr="0030397F">
        <w:rPr>
          <w:rFonts w:eastAsia="Times New Roman" w:cs="Times New Roman"/>
        </w:rPr>
        <w:t xml:space="preserve">A ratio is a comparison of two quantities. You can write the ratio of </w:t>
      </w:r>
      <w:r w:rsidRPr="00AB6E6A">
        <w:rPr>
          <w:rFonts w:eastAsia="Times New Roman" w:cs="Times New Roman"/>
          <w:i/>
          <w:iCs/>
        </w:rPr>
        <w:t>a</w:t>
      </w:r>
      <w:r w:rsidRPr="0030397F">
        <w:rPr>
          <w:rFonts w:eastAsia="Times New Roman" w:cs="Times New Roman"/>
        </w:rPr>
        <w:t xml:space="preserve"> to </w:t>
      </w:r>
      <w:r w:rsidRPr="00AB6E6A">
        <w:rPr>
          <w:rFonts w:eastAsia="Times New Roman" w:cs="Times New Roman"/>
          <w:i/>
          <w:iCs/>
        </w:rPr>
        <w:t>b</w:t>
      </w:r>
      <w:r w:rsidRPr="0030397F">
        <w:rPr>
          <w:rFonts w:eastAsia="Times New Roman" w:cs="Times New Roman"/>
        </w:rPr>
        <w:t xml:space="preserve"> or </w:t>
      </w:r>
      <w:proofErr w:type="gramStart"/>
      <w:r w:rsidRPr="00AB6E6A">
        <w:rPr>
          <w:rFonts w:eastAsia="Times New Roman" w:cs="Times New Roman"/>
          <w:i/>
          <w:iCs/>
        </w:rPr>
        <w:t>a</w:t>
      </w:r>
      <w:r w:rsidRPr="00AB6E6A">
        <w:rPr>
          <w:rFonts w:eastAsia="Times New Roman" w:cs="Times New Roman"/>
        </w:rPr>
        <w:t xml:space="preserve"> :</w:t>
      </w:r>
      <w:proofErr w:type="gramEnd"/>
      <w:r w:rsidRPr="00AB6E6A">
        <w:rPr>
          <w:rFonts w:eastAsia="Times New Roman" w:cs="Times New Roman"/>
        </w:rPr>
        <w:t xml:space="preserve"> </w:t>
      </w:r>
      <w:r w:rsidRPr="00AB6E6A">
        <w:rPr>
          <w:rFonts w:eastAsia="Times New Roman" w:cs="Times New Roman"/>
          <w:i/>
          <w:iCs/>
        </w:rPr>
        <w:t>b</w:t>
      </w:r>
      <w:r w:rsidRPr="0030397F">
        <w:rPr>
          <w:rFonts w:eastAsia="Times New Roman" w:cs="Times New Roman"/>
        </w:rPr>
        <w:t xml:space="preserve"> as the quotient </w:t>
      </w:r>
      <w:r w:rsidRPr="00AB6E6A">
        <w:rPr>
          <w:rFonts w:eastAsia="Times New Roman" w:cs="Times New Roman"/>
          <w:noProof/>
        </w:rPr>
        <w:drawing>
          <wp:inline distT="0" distB="0" distL="0" distR="0">
            <wp:extent cx="66675" cy="238125"/>
            <wp:effectExtent l="19050" t="0" r="9525" b="0"/>
            <wp:docPr id="1" name="Picture 1" descr="a over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over 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2B93">
        <w:rPr>
          <w:rFonts w:eastAsia="Times New Roman" w:cs="Times New Roman"/>
        </w:rPr>
        <w:t xml:space="preserve"> </w:t>
      </w:r>
      <w:r w:rsidRPr="0030397F">
        <w:rPr>
          <w:rFonts w:eastAsia="Times New Roman" w:cs="Times New Roman"/>
        </w:rPr>
        <w:t xml:space="preserve">when </w:t>
      </w:r>
      <w:r w:rsidRPr="00AB6E6A">
        <w:rPr>
          <w:rFonts w:eastAsia="Times New Roman" w:cs="Times New Roman"/>
          <w:i/>
          <w:iCs/>
        </w:rPr>
        <w:t>b</w:t>
      </w:r>
      <w:r w:rsidRPr="00AB6E6A">
        <w:rPr>
          <w:rFonts w:eastAsia="Times New Roman" w:cs="Times New Roman"/>
        </w:rPr>
        <w:t xml:space="preserve"> ≠ 0</w:t>
      </w:r>
      <w:r w:rsidRPr="0030397F">
        <w:rPr>
          <w:rFonts w:eastAsia="Times New Roman" w:cs="Times New Roman"/>
        </w:rPr>
        <w:t xml:space="preserve">. Unless otherwise stated, the terms and expressions appearing in ratios in this book are assumed to be nonzero. </w:t>
      </w:r>
      <w:r w:rsidR="00AB6E6A">
        <w:t xml:space="preserve">  </w:t>
      </w:r>
    </w:p>
    <w:p w:rsidR="0030397F" w:rsidRPr="0030397F" w:rsidRDefault="0030397F" w:rsidP="00AB6E6A">
      <w:pPr>
        <w:spacing w:after="0"/>
      </w:pPr>
      <w:r w:rsidRPr="0030397F">
        <w:rPr>
          <w:rFonts w:eastAsia="Times New Roman" w:cs="Times New Roman"/>
        </w:rPr>
        <w:t xml:space="preserve">You can read </w:t>
      </w:r>
      <w:r w:rsidRPr="00AB6E6A">
        <w:rPr>
          <w:rFonts w:eastAsia="Times New Roman" w:cs="Times New Roman"/>
          <w:i/>
          <w:iCs/>
        </w:rPr>
        <w:t>a</w:t>
      </w:r>
      <w:r w:rsidRPr="0030397F">
        <w:rPr>
          <w:rFonts w:eastAsia="Times New Roman" w:cs="Times New Roman"/>
        </w:rPr>
        <w:t xml:space="preserve"> : </w:t>
      </w:r>
      <w:r w:rsidRPr="00AB6E6A">
        <w:rPr>
          <w:rFonts w:eastAsia="Times New Roman" w:cs="Times New Roman"/>
          <w:i/>
          <w:iCs/>
        </w:rPr>
        <w:t>b</w:t>
      </w:r>
      <w:r w:rsidRPr="0030397F">
        <w:rPr>
          <w:rFonts w:eastAsia="Times New Roman" w:cs="Times New Roman"/>
        </w:rPr>
        <w:t xml:space="preserve"> as "the ratio </w:t>
      </w:r>
      <w:r w:rsidRPr="00AB6E6A">
        <w:rPr>
          <w:rFonts w:eastAsia="Times New Roman" w:cs="Times New Roman"/>
          <w:i/>
          <w:iCs/>
        </w:rPr>
        <w:t>a</w:t>
      </w:r>
      <w:r w:rsidRPr="0030397F">
        <w:rPr>
          <w:rFonts w:eastAsia="Times New Roman" w:cs="Times New Roman"/>
        </w:rPr>
        <w:t xml:space="preserve"> to </w:t>
      </w:r>
      <w:r w:rsidRPr="00AB6E6A">
        <w:rPr>
          <w:rFonts w:eastAsia="Times New Roman" w:cs="Times New Roman"/>
          <w:i/>
          <w:iCs/>
        </w:rPr>
        <w:t>b</w:t>
      </w:r>
      <w:r w:rsidRPr="0030397F">
        <w:rPr>
          <w:rFonts w:eastAsia="Times New Roman" w:cs="Times New Roman"/>
        </w:rPr>
        <w:t xml:space="preserve">." </w:t>
      </w:r>
    </w:p>
    <w:p w:rsidR="0030397F" w:rsidRPr="0030397F" w:rsidRDefault="00785338" w:rsidP="0030397F">
      <w:pPr>
        <w:shd w:val="clear" w:color="auto" w:fill="FFFFFF"/>
        <w:spacing w:before="100" w:beforeAutospacing="1" w:after="100" w:afterAutospacing="1" w:line="315" w:lineRule="atLeast"/>
        <w:rPr>
          <w:rFonts w:eastAsia="Times New Roman" w:cs="Times New Roman"/>
        </w:rPr>
      </w:pPr>
      <w:r w:rsidRPr="00785338">
        <w:rPr>
          <w:rFonts w:eastAsia="Times New Roman" w:cs="Times New Roman"/>
          <w:b/>
          <w:noProof/>
        </w:rPr>
        <w:pict>
          <v:rect id="_x0000_s1026" style="position:absolute;margin-left:-8.25pt;margin-top:4.7pt;width:538.5pt;height:91.5pt;z-index:251658240">
            <v:fill opacity="0"/>
          </v:rect>
        </w:pict>
      </w:r>
      <w:r w:rsidR="00AB6E6A" w:rsidRPr="00AB6E6A">
        <w:rPr>
          <w:rFonts w:eastAsia="Times New Roman" w:cs="Times New Roman"/>
          <w:b/>
        </w:rPr>
        <w:t xml:space="preserve">Example:  </w:t>
      </w:r>
      <w:r w:rsidR="0030397F" w:rsidRPr="00AB6E6A">
        <w:rPr>
          <w:rFonts w:eastAsia="Times New Roman" w:cs="Times New Roman"/>
          <w:b/>
        </w:rPr>
        <w:t>Photography</w:t>
      </w:r>
      <w:r w:rsidR="0030397F" w:rsidRPr="0030397F">
        <w:rPr>
          <w:rFonts w:eastAsia="Times New Roman" w:cs="Times New Roman"/>
        </w:rPr>
        <w:t xml:space="preserve"> </w:t>
      </w:r>
      <w:r w:rsidR="00AB6E6A">
        <w:rPr>
          <w:rFonts w:eastAsia="Times New Roman" w:cs="Times New Roman"/>
        </w:rPr>
        <w:t xml:space="preserve">  </w:t>
      </w:r>
      <w:proofErr w:type="gramStart"/>
      <w:r w:rsidR="0030397F" w:rsidRPr="0030397F">
        <w:rPr>
          <w:rFonts w:eastAsia="Times New Roman" w:cs="Times New Roman"/>
        </w:rPr>
        <w:t>A</w:t>
      </w:r>
      <w:proofErr w:type="gramEnd"/>
      <w:r w:rsidR="0030397F" w:rsidRPr="0030397F">
        <w:rPr>
          <w:rFonts w:eastAsia="Times New Roman" w:cs="Times New Roman"/>
        </w:rPr>
        <w:t xml:space="preserve"> photo that is 8 in. wide and </w:t>
      </w:r>
      <m:oMath>
        <m:r>
          <w:rPr>
            <w:rFonts w:ascii="Cambria Math" w:eastAsia="Times New Roman" w:hAnsi="Cambria Math" w:cs="Times New Roman"/>
          </w:rPr>
          <m:t>5</m:t>
        </m:r>
        <m:f>
          <m:fPr>
            <m:ctrlPr>
              <w:rPr>
                <w:rFonts w:ascii="Cambria Math" w:eastAsia="Times New Roman" w:hAnsi="Cambria Math" w:cs="Times New Roman"/>
                <w:i/>
              </w:rPr>
            </m:ctrlPr>
          </m:fPr>
          <m:num>
            <m:r>
              <w:rPr>
                <w:rFonts w:ascii="Cambria Math" w:eastAsia="Times New Roman" w:hAnsi="Cambria Math" w:cs="Times New Roman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</w:rPr>
              <m:t>3</m:t>
            </m:r>
          </m:den>
        </m:f>
      </m:oMath>
      <w:r w:rsidR="0030397F" w:rsidRPr="00AB6E6A">
        <w:rPr>
          <w:rFonts w:eastAsia="Times New Roman" w:cs="Times New Roman"/>
        </w:rPr>
        <w:t xml:space="preserve"> in.</w:t>
      </w:r>
      <w:r w:rsidR="0030397F" w:rsidRPr="0030397F">
        <w:rPr>
          <w:rFonts w:eastAsia="Times New Roman" w:cs="Times New Roman"/>
        </w:rPr>
        <w:t xml:space="preserve"> high is enlarged to a poster that is 2 ft wide and </w:t>
      </w:r>
      <m:oMath>
        <m:r>
          <w:rPr>
            <w:rFonts w:ascii="Cambria Math" w:eastAsia="Times New Roman" w:hAnsi="Cambria Math" w:cs="Times New Roman"/>
          </w:rPr>
          <m:t>1</m:t>
        </m:r>
        <m:f>
          <m:fPr>
            <m:ctrlPr>
              <w:rPr>
                <w:rFonts w:ascii="Cambria Math" w:eastAsia="Times New Roman" w:hAnsi="Cambria Math" w:cs="Times New Roman"/>
                <w:i/>
              </w:rPr>
            </m:ctrlPr>
          </m:fPr>
          <m:num>
            <m:r>
              <w:rPr>
                <w:rFonts w:ascii="Cambria Math" w:eastAsia="Times New Roman" w:hAnsi="Cambria Math" w:cs="Times New Roman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</w:rPr>
              <m:t>3</m:t>
            </m:r>
          </m:den>
        </m:f>
      </m:oMath>
      <w:r w:rsidR="0030397F" w:rsidRPr="00AB6E6A">
        <w:rPr>
          <w:rFonts w:eastAsia="Times New Roman" w:cs="Times New Roman"/>
        </w:rPr>
        <w:t xml:space="preserve"> ft</w:t>
      </w:r>
      <w:r w:rsidR="0030397F" w:rsidRPr="0030397F">
        <w:rPr>
          <w:rFonts w:eastAsia="Times New Roman" w:cs="Times New Roman"/>
        </w:rPr>
        <w:t xml:space="preserve"> high. What is the ratio of the width of the photo to the width of the poster? </w:t>
      </w:r>
    </w:p>
    <w:p w:rsidR="0030397F" w:rsidRPr="0030397F" w:rsidRDefault="0030397F" w:rsidP="0030397F">
      <w:pPr>
        <w:shd w:val="clear" w:color="auto" w:fill="FFFFFF"/>
        <w:tabs>
          <w:tab w:val="left" w:pos="10530"/>
        </w:tabs>
        <w:spacing w:before="100" w:beforeAutospacing="1" w:after="100" w:afterAutospacing="1" w:line="315" w:lineRule="atLeast"/>
        <w:rPr>
          <w:rFonts w:eastAsia="Times New Roman" w:cs="Times New Roman"/>
        </w:rPr>
      </w:pPr>
      <w:r w:rsidRPr="00AB6E6A">
        <w:rPr>
          <w:rFonts w:eastAsia="Times New Roman" w:cs="Times New Roman"/>
          <w:noProof/>
        </w:rPr>
        <w:drawing>
          <wp:inline distT="0" distB="0" distL="0" distR="0">
            <wp:extent cx="2495550" cy="295275"/>
            <wp:effectExtent l="19050" t="0" r="0" b="0"/>
            <wp:docPr id="5" name="Picture 5" descr="http://www.pearsonsuccessnet.com/snpapp/iText/products/0-13-037878-X/Ch08/08-01/images/ch08_01_e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earsonsuccessnet.com/snpapp/iText/products/0-13-037878-X/Ch08/08-01/images/ch08_01_ex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6E6A">
        <w:rPr>
          <w:rFonts w:eastAsia="Times New Roman" w:cs="Times New Roman"/>
        </w:rPr>
        <w:t xml:space="preserve">       The ratio of width of photo to width of </w:t>
      </w:r>
      <w:r w:rsidRPr="0030397F">
        <w:rPr>
          <w:rFonts w:eastAsia="Times New Roman" w:cs="Times New Roman"/>
        </w:rPr>
        <w:t xml:space="preserve">poster is </w:t>
      </w:r>
      <w:proofErr w:type="gramStart"/>
      <w:r w:rsidRPr="00AB6E6A">
        <w:rPr>
          <w:rFonts w:eastAsia="Times New Roman" w:cs="Times New Roman"/>
        </w:rPr>
        <w:t>1 :</w:t>
      </w:r>
      <w:proofErr w:type="gramEnd"/>
      <w:r w:rsidRPr="00AB6E6A">
        <w:rPr>
          <w:rFonts w:eastAsia="Times New Roman" w:cs="Times New Roman"/>
        </w:rPr>
        <w:t xml:space="preserve"> 3</w:t>
      </w:r>
      <w:r w:rsidRPr="0030397F">
        <w:rPr>
          <w:rFonts w:eastAsia="Times New Roman" w:cs="Times New Roman"/>
        </w:rPr>
        <w:t xml:space="preserve"> or </w:t>
      </w:r>
      <w:r w:rsidRPr="00AB6E6A">
        <w:rPr>
          <w:rFonts w:eastAsia="Times New Roman" w:cs="Times New Roman"/>
          <w:noProof/>
        </w:rPr>
        <w:drawing>
          <wp:inline distT="0" distB="0" distL="0" distR="0">
            <wp:extent cx="66675" cy="266700"/>
            <wp:effectExtent l="19050" t="0" r="9525" b="0"/>
            <wp:docPr id="6" name="Picture 6" descr="one over th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ne over thre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397F">
        <w:rPr>
          <w:rFonts w:eastAsia="Times New Roman" w:cs="Times New Roman"/>
        </w:rPr>
        <w:t xml:space="preserve">. </w:t>
      </w:r>
    </w:p>
    <w:p w:rsidR="0030397F" w:rsidRPr="0030397F" w:rsidRDefault="0030397F" w:rsidP="0030397F">
      <w:pPr>
        <w:shd w:val="clear" w:color="auto" w:fill="FFFFFF"/>
        <w:spacing w:before="100" w:beforeAutospacing="1" w:after="100" w:afterAutospacing="1" w:line="315" w:lineRule="atLeast"/>
        <w:ind w:right="1449"/>
        <w:rPr>
          <w:rFonts w:eastAsia="Times New Roman" w:cs="Times New Roman"/>
        </w:rPr>
      </w:pPr>
      <w:r w:rsidRPr="0030397F">
        <w:rPr>
          <w:rFonts w:eastAsia="Times New Roman" w:cs="Times New Roman"/>
        </w:rPr>
        <w:t xml:space="preserve">A </w:t>
      </w:r>
      <w:hyperlink r:id="rId7" w:tooltip="Vocabulary Term" w:history="1">
        <w:r w:rsidRPr="00AB6E6A">
          <w:rPr>
            <w:rFonts w:eastAsia="Times New Roman" w:cs="Times New Roman"/>
            <w:b/>
            <w:bCs/>
            <w:color w:val="000000"/>
            <w:u w:val="single"/>
          </w:rPr>
          <w:t>proportion</w:t>
        </w:r>
      </w:hyperlink>
      <w:r w:rsidRPr="0030397F">
        <w:rPr>
          <w:rFonts w:eastAsia="Times New Roman" w:cs="Times New Roman"/>
        </w:rPr>
        <w:t xml:space="preserve"> is a statement that two ratios are equal. You can write a proportion in these forms: </w:t>
      </w:r>
    </w:p>
    <w:p w:rsidR="0030397F" w:rsidRPr="0030397F" w:rsidRDefault="0030397F" w:rsidP="00AB6E6A">
      <w:pPr>
        <w:shd w:val="clear" w:color="auto" w:fill="FFFFFF"/>
        <w:spacing w:before="100" w:beforeAutospacing="1" w:after="100" w:afterAutospacing="1" w:line="315" w:lineRule="atLeast"/>
        <w:jc w:val="center"/>
        <w:rPr>
          <w:rFonts w:eastAsia="Times New Roman" w:cs="Times New Roman"/>
        </w:rPr>
      </w:pPr>
      <w:r w:rsidRPr="00AB6E6A">
        <w:rPr>
          <w:rFonts w:eastAsia="Times New Roman" w:cs="Times New Roman"/>
          <w:noProof/>
        </w:rPr>
        <w:drawing>
          <wp:inline distT="0" distB="0" distL="0" distR="0">
            <wp:extent cx="66675" cy="238125"/>
            <wp:effectExtent l="19050" t="0" r="9525" b="0"/>
            <wp:docPr id="11" name="Picture 11" descr="a over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over 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6E6A">
        <w:rPr>
          <w:rFonts w:eastAsia="Times New Roman" w:cs="Times New Roman"/>
        </w:rPr>
        <w:t xml:space="preserve">= </w:t>
      </w:r>
      <w:r w:rsidRPr="00AB6E6A">
        <w:rPr>
          <w:rFonts w:eastAsia="Times New Roman" w:cs="Times New Roman"/>
          <w:noProof/>
        </w:rPr>
        <w:drawing>
          <wp:inline distT="0" distB="0" distL="0" distR="0">
            <wp:extent cx="76200" cy="238125"/>
            <wp:effectExtent l="19050" t="0" r="0" b="0"/>
            <wp:docPr id="12" name="Picture 12" descr="c over 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 over 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6E6A">
        <w:rPr>
          <w:rFonts w:eastAsia="Times New Roman" w:cs="Times New Roman"/>
        </w:rPr>
        <w:t xml:space="preserve">    </w:t>
      </w:r>
      <w:r w:rsidRPr="00AB6E6A">
        <w:rPr>
          <w:rFonts w:eastAsia="Times New Roman" w:cs="Times New Roman"/>
        </w:rPr>
        <w:t xml:space="preserve">and </w:t>
      </w:r>
      <w:proofErr w:type="gramStart"/>
      <w:r w:rsidRPr="00AB6E6A">
        <w:rPr>
          <w:rFonts w:eastAsia="Times New Roman" w:cs="Times New Roman"/>
          <w:i/>
          <w:iCs/>
        </w:rPr>
        <w:t>a</w:t>
      </w:r>
      <w:r w:rsidRPr="00AB6E6A">
        <w:rPr>
          <w:rFonts w:eastAsia="Times New Roman" w:cs="Times New Roman"/>
        </w:rPr>
        <w:t xml:space="preserve"> :</w:t>
      </w:r>
      <w:proofErr w:type="gramEnd"/>
      <w:r w:rsidRPr="00AB6E6A">
        <w:rPr>
          <w:rFonts w:eastAsia="Times New Roman" w:cs="Times New Roman"/>
        </w:rPr>
        <w:t xml:space="preserve"> </w:t>
      </w:r>
      <w:r w:rsidRPr="00AB6E6A">
        <w:rPr>
          <w:rFonts w:eastAsia="Times New Roman" w:cs="Times New Roman"/>
          <w:i/>
          <w:iCs/>
        </w:rPr>
        <w:t>b</w:t>
      </w:r>
      <w:r w:rsidRPr="00AB6E6A">
        <w:rPr>
          <w:rFonts w:eastAsia="Times New Roman" w:cs="Times New Roman"/>
        </w:rPr>
        <w:t xml:space="preserve"> = </w:t>
      </w:r>
      <w:r w:rsidRPr="00AB6E6A">
        <w:rPr>
          <w:rFonts w:eastAsia="Times New Roman" w:cs="Times New Roman"/>
          <w:i/>
          <w:iCs/>
        </w:rPr>
        <w:t>c</w:t>
      </w:r>
      <w:r w:rsidRPr="00AB6E6A">
        <w:rPr>
          <w:rFonts w:eastAsia="Times New Roman" w:cs="Times New Roman"/>
        </w:rPr>
        <w:t xml:space="preserve"> : </w:t>
      </w:r>
      <w:r w:rsidRPr="00AB6E6A">
        <w:rPr>
          <w:rFonts w:eastAsia="Times New Roman" w:cs="Times New Roman"/>
          <w:i/>
          <w:iCs/>
        </w:rPr>
        <w:t>d</w:t>
      </w:r>
    </w:p>
    <w:p w:rsidR="0030397F" w:rsidRPr="00AB6E6A" w:rsidRDefault="0030397F" w:rsidP="0030397F">
      <w:pPr>
        <w:shd w:val="clear" w:color="auto" w:fill="FFFFFF"/>
        <w:spacing w:before="100" w:beforeAutospacing="1" w:after="100" w:afterAutospacing="1" w:line="315" w:lineRule="atLeast"/>
        <w:rPr>
          <w:rFonts w:eastAsia="Times New Roman" w:cs="Times New Roman"/>
        </w:rPr>
      </w:pPr>
      <w:r w:rsidRPr="0030397F">
        <w:rPr>
          <w:rFonts w:eastAsia="Times New Roman" w:cs="Times New Roman"/>
        </w:rPr>
        <w:t xml:space="preserve">When three or more ratios are equal, you can write an </w:t>
      </w:r>
      <w:hyperlink r:id="rId9" w:tooltip="Vocabulary Term" w:history="1">
        <w:r w:rsidRPr="00AB6E6A">
          <w:rPr>
            <w:rFonts w:eastAsia="Times New Roman" w:cs="Times New Roman"/>
            <w:b/>
            <w:bCs/>
            <w:color w:val="000000"/>
            <w:u w:val="single"/>
          </w:rPr>
          <w:t>extended proportion.</w:t>
        </w:r>
      </w:hyperlink>
      <w:r w:rsidRPr="0030397F">
        <w:rPr>
          <w:rFonts w:eastAsia="Times New Roman" w:cs="Times New Roman"/>
        </w:rPr>
        <w:t xml:space="preserve"> For exampl</w:t>
      </w:r>
      <w:r w:rsidR="00AB6E6A">
        <w:rPr>
          <w:rFonts w:eastAsia="Times New Roman" w:cs="Times New Roman"/>
        </w:rPr>
        <w:t>e, you could write</w:t>
      </w:r>
      <w:r w:rsidRPr="0030397F">
        <w:rPr>
          <w:rFonts w:eastAsia="Times New Roman" w:cs="Times New Roman"/>
        </w:rPr>
        <w:t xml:space="preserve">: </w:t>
      </w:r>
    </w:p>
    <w:p w:rsidR="0030397F" w:rsidRPr="0030397F" w:rsidRDefault="0030397F" w:rsidP="0030397F">
      <w:pPr>
        <w:shd w:val="clear" w:color="auto" w:fill="FFFFFF"/>
        <w:spacing w:before="100" w:beforeAutospacing="1" w:after="100" w:afterAutospacing="1" w:line="315" w:lineRule="atLeast"/>
        <w:ind w:left="3067" w:right="1449"/>
        <w:rPr>
          <w:rFonts w:eastAsia="Times New Roman" w:cs="Times New Roman"/>
        </w:rPr>
      </w:pPr>
      <w:r w:rsidRPr="00AB6E6A">
        <w:rPr>
          <w:rFonts w:eastAsia="Times New Roman" w:cs="Times New Roman"/>
          <w:noProof/>
        </w:rPr>
        <w:drawing>
          <wp:inline distT="0" distB="0" distL="0" distR="0">
            <wp:extent cx="133350" cy="266700"/>
            <wp:effectExtent l="19050" t="0" r="0" b="0"/>
            <wp:docPr id="21" name="Picture 21" descr="six over twenty f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ix over twenty four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6E6A">
        <w:rPr>
          <w:rFonts w:eastAsia="Times New Roman" w:cs="Times New Roman"/>
        </w:rPr>
        <w:t xml:space="preserve">= </w:t>
      </w:r>
      <w:r w:rsidRPr="00AB6E6A">
        <w:rPr>
          <w:rFonts w:eastAsia="Times New Roman" w:cs="Times New Roman"/>
          <w:noProof/>
        </w:rPr>
        <w:drawing>
          <wp:inline distT="0" distB="0" distL="0" distR="0">
            <wp:extent cx="133350" cy="266700"/>
            <wp:effectExtent l="19050" t="0" r="0" b="0"/>
            <wp:docPr id="22" name="Picture 22" descr="four over sixt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ur over sixteen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6E6A">
        <w:rPr>
          <w:rFonts w:eastAsia="Times New Roman" w:cs="Times New Roman"/>
        </w:rPr>
        <w:t xml:space="preserve">= </w:t>
      </w:r>
      <w:r w:rsidRPr="00AB6E6A">
        <w:rPr>
          <w:rFonts w:eastAsia="Times New Roman" w:cs="Times New Roman"/>
          <w:noProof/>
        </w:rPr>
        <w:drawing>
          <wp:inline distT="0" distB="0" distL="0" distR="0">
            <wp:extent cx="66675" cy="266700"/>
            <wp:effectExtent l="19050" t="0" r="9525" b="0"/>
            <wp:docPr id="23" name="Picture 23" descr="one over f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ne over four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7F" w:rsidRPr="0030397F" w:rsidRDefault="0030397F" w:rsidP="0030397F">
      <w:pPr>
        <w:shd w:val="clear" w:color="auto" w:fill="FFFFFF"/>
        <w:spacing w:after="0" w:line="330" w:lineRule="atLeast"/>
        <w:outlineLvl w:val="4"/>
        <w:rPr>
          <w:rFonts w:eastAsia="Times New Roman" w:cs="Times New Roman"/>
          <w:b/>
          <w:bCs/>
          <w:color w:val="44529C"/>
        </w:rPr>
      </w:pPr>
      <w:r w:rsidRPr="0030397F">
        <w:rPr>
          <w:rFonts w:eastAsia="Times New Roman" w:cs="Times New Roman"/>
          <w:b/>
          <w:bCs/>
          <w:color w:val="44529C"/>
        </w:rPr>
        <w:t>Properties of Proportions</w:t>
      </w:r>
    </w:p>
    <w:p w:rsidR="0030397F" w:rsidRPr="0030397F" w:rsidRDefault="0030397F" w:rsidP="0030397F">
      <w:pPr>
        <w:shd w:val="clear" w:color="auto" w:fill="FFFFFF"/>
        <w:spacing w:before="150" w:after="100" w:afterAutospacing="1" w:line="315" w:lineRule="atLeast"/>
        <w:ind w:left="715" w:right="1229"/>
        <w:rPr>
          <w:rFonts w:eastAsia="Times New Roman" w:cs="Times New Roman"/>
        </w:rPr>
      </w:pPr>
      <w:r w:rsidRPr="00AB6E6A">
        <w:rPr>
          <w:rFonts w:eastAsia="Times New Roman" w:cs="Times New Roman"/>
          <w:noProof/>
        </w:rPr>
        <w:drawing>
          <wp:inline distT="0" distB="0" distL="0" distR="0">
            <wp:extent cx="3819525" cy="485775"/>
            <wp:effectExtent l="19050" t="0" r="9525" b="0"/>
            <wp:docPr id="27" name="Picture 27" descr="http://www.pearsonsuccessnet.com/snpapp/iText/products/0-13-037878-X/Ch08/08-01/images/Ch08_Sec01_im0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pearsonsuccessnet.com/snpapp/iText/products/0-13-037878-X/Ch08/08-01/images/Ch08_Sec01_im011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7F" w:rsidRPr="00AB6E6A" w:rsidRDefault="00AB6E6A" w:rsidP="0030397F">
      <w:pPr>
        <w:shd w:val="clear" w:color="auto" w:fill="FFFFFF"/>
        <w:spacing w:before="100" w:beforeAutospacing="1" w:after="100" w:afterAutospacing="1" w:line="315" w:lineRule="atLeast"/>
        <w:rPr>
          <w:rFonts w:eastAsia="Times New Roman" w:cs="Times New Roman"/>
        </w:rPr>
      </w:pPr>
      <w:r>
        <w:rPr>
          <w:rFonts w:eastAsia="Times New Roman" w:cs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5991225</wp:posOffset>
            </wp:positionH>
            <wp:positionV relativeFrom="paragraph">
              <wp:posOffset>116205</wp:posOffset>
            </wp:positionV>
            <wp:extent cx="666750" cy="904875"/>
            <wp:effectExtent l="19050" t="0" r="0" b="0"/>
            <wp:wrapTight wrapText="bothSides">
              <wp:wrapPolygon edited="0">
                <wp:start x="3703" y="0"/>
                <wp:lineTo x="-617" y="6366"/>
                <wp:lineTo x="-617" y="10914"/>
                <wp:lineTo x="1851" y="14552"/>
                <wp:lineTo x="4320" y="14552"/>
                <wp:lineTo x="1851" y="21373"/>
                <wp:lineTo x="18514" y="21373"/>
                <wp:lineTo x="16046" y="15006"/>
                <wp:lineTo x="19131" y="14552"/>
                <wp:lineTo x="21600" y="11368"/>
                <wp:lineTo x="21600" y="5912"/>
                <wp:lineTo x="17280" y="0"/>
                <wp:lineTo x="3703" y="0"/>
              </wp:wrapPolygon>
            </wp:wrapTight>
            <wp:docPr id="33" name="Picture 33" descr="If a proportion is written in the form a colon b equals c colon d, then b and c are the means and a and d are the extrem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f a proportion is written in the form a colon b equals c colon d, then b and c are the means and a and d are the extremes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97F" w:rsidRPr="00AB6E6A" w:rsidRDefault="00785338" w:rsidP="0030397F">
      <w:pPr>
        <w:shd w:val="clear" w:color="auto" w:fill="FFFFFF"/>
        <w:spacing w:before="100" w:beforeAutospacing="1" w:after="100" w:afterAutospacing="1" w:line="315" w:lineRule="atLeast"/>
        <w:rPr>
          <w:rFonts w:eastAsia="Times New Roman" w:cs="Times New Roman"/>
        </w:rPr>
      </w:pPr>
      <w:r>
        <w:rPr>
          <w:rFonts w:eastAsia="Times New Roman" w:cs="Times New Roman"/>
          <w:noProof/>
        </w:rPr>
        <w:pict>
          <v:rect id="_x0000_s1028" style="position:absolute;margin-left:-4.5pt;margin-top:49.15pt;width:445.5pt;height:99pt;z-index:251660288">
            <v:fill opacity="0"/>
          </v:rect>
        </w:pict>
      </w:r>
      <w:r w:rsidR="0030397F" w:rsidRPr="0030397F">
        <w:rPr>
          <w:rFonts w:eastAsia="Times New Roman" w:cs="Times New Roman"/>
        </w:rPr>
        <w:t xml:space="preserve">Multiplying both sides of </w:t>
      </w:r>
      <w:r w:rsidR="0030397F" w:rsidRPr="00AB6E6A">
        <w:rPr>
          <w:rFonts w:eastAsia="Times New Roman" w:cs="Times New Roman"/>
          <w:noProof/>
        </w:rPr>
        <w:drawing>
          <wp:inline distT="0" distB="0" distL="0" distR="0">
            <wp:extent cx="66675" cy="238125"/>
            <wp:effectExtent l="19050" t="0" r="9525" b="0"/>
            <wp:docPr id="29" name="Picture 29" descr="a over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 over 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97F" w:rsidRPr="00AB6E6A">
        <w:rPr>
          <w:rFonts w:eastAsia="Times New Roman" w:cs="Times New Roman"/>
        </w:rPr>
        <w:t xml:space="preserve">= </w:t>
      </w:r>
      <w:r w:rsidR="0030397F" w:rsidRPr="00AB6E6A">
        <w:rPr>
          <w:rFonts w:eastAsia="Times New Roman" w:cs="Times New Roman"/>
          <w:noProof/>
        </w:rPr>
        <w:drawing>
          <wp:inline distT="0" distB="0" distL="0" distR="0">
            <wp:extent cx="76200" cy="238125"/>
            <wp:effectExtent l="19050" t="0" r="0" b="0"/>
            <wp:docPr id="30" name="Picture 30" descr="c over 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 over 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97F" w:rsidRPr="0030397F">
        <w:rPr>
          <w:rFonts w:eastAsia="Times New Roman" w:cs="Times New Roman"/>
        </w:rPr>
        <w:t xml:space="preserve">by </w:t>
      </w:r>
      <w:proofErr w:type="spellStart"/>
      <w:r w:rsidR="0030397F" w:rsidRPr="00AB6E6A">
        <w:rPr>
          <w:rFonts w:eastAsia="Times New Roman" w:cs="Times New Roman"/>
          <w:i/>
          <w:iCs/>
        </w:rPr>
        <w:t>bd</w:t>
      </w:r>
      <w:proofErr w:type="spellEnd"/>
      <w:r w:rsidR="0030397F" w:rsidRPr="0030397F">
        <w:rPr>
          <w:rFonts w:eastAsia="Times New Roman" w:cs="Times New Roman"/>
        </w:rPr>
        <w:t xml:space="preserve"> results in the first property, called the </w:t>
      </w:r>
      <w:hyperlink r:id="rId15" w:tooltip="Vocabulary Term" w:history="1">
        <w:r w:rsidR="0030397F" w:rsidRPr="00AB6E6A">
          <w:rPr>
            <w:rFonts w:eastAsia="Times New Roman" w:cs="Times New Roman"/>
            <w:b/>
            <w:bCs/>
            <w:color w:val="000000"/>
            <w:u w:val="single"/>
          </w:rPr>
          <w:t>Cross-Product Property.</w:t>
        </w:r>
      </w:hyperlink>
      <w:r w:rsidR="0030397F" w:rsidRPr="0030397F">
        <w:rPr>
          <w:rFonts w:eastAsia="Times New Roman" w:cs="Times New Roman"/>
        </w:rPr>
        <w:t xml:space="preserve"> You may state this property as "The product of the extremes is equal to the product of the means." </w:t>
      </w:r>
    </w:p>
    <w:p w:rsidR="0030397F" w:rsidRPr="0030397F" w:rsidRDefault="00AB6E6A" w:rsidP="0030397F">
      <w:pPr>
        <w:shd w:val="clear" w:color="auto" w:fill="FFFFFF"/>
        <w:spacing w:before="100" w:beforeAutospacing="1" w:after="100" w:afterAutospacing="1" w:line="240" w:lineRule="auto"/>
        <w:outlineLvl w:val="4"/>
        <w:rPr>
          <w:rFonts w:eastAsia="Times New Roman" w:cs="Times New Roman"/>
          <w:bCs/>
          <w:color w:val="44529C"/>
        </w:rPr>
      </w:pPr>
      <w:r w:rsidRPr="00AB6E6A">
        <w:rPr>
          <w:rFonts w:eastAsia="Times New Roman" w:cs="Times New Roman"/>
          <w:bCs/>
          <w:color w:val="44529C"/>
        </w:rPr>
        <w:t xml:space="preserve">Example:  </w:t>
      </w:r>
      <w:r w:rsidR="0030397F" w:rsidRPr="0030397F">
        <w:rPr>
          <w:rFonts w:eastAsia="Times New Roman" w:cs="Times New Roman"/>
          <w:bCs/>
          <w:color w:val="44529C"/>
        </w:rPr>
        <w:t>Properties of Proportions</w:t>
      </w:r>
    </w:p>
    <w:p w:rsidR="0030397F" w:rsidRPr="0030397F" w:rsidRDefault="0030397F" w:rsidP="0030397F">
      <w:pPr>
        <w:shd w:val="clear" w:color="auto" w:fill="FFFFFF"/>
        <w:spacing w:before="100" w:beforeAutospacing="1" w:after="100" w:afterAutospacing="1" w:line="315" w:lineRule="atLeast"/>
        <w:ind w:left="445" w:right="1224"/>
        <w:rPr>
          <w:rFonts w:eastAsia="Times New Roman" w:cs="Times New Roman"/>
        </w:rPr>
      </w:pPr>
      <w:r w:rsidRPr="0030397F">
        <w:rPr>
          <w:rFonts w:eastAsia="Times New Roman" w:cs="Times New Roman"/>
        </w:rPr>
        <w:t>If</w:t>
      </w:r>
      <m:oMath>
        <m:r>
          <w:rPr>
            <w:rFonts w:ascii="Cambria Math" w:eastAsia="Times New Roman" w:hAnsi="Cambria Math" w:cs="Times New Roman"/>
          </w:rPr>
          <m:t xml:space="preserve">   </m:t>
        </m:r>
        <m:f>
          <m:fPr>
            <m:ctrlPr>
              <w:rPr>
                <w:rFonts w:ascii="Cambria Math" w:eastAsia="Times New Roman" w:hAnsi="Cambria Math" w:cs="Times New Roman"/>
                <w:i/>
              </w:rPr>
            </m:ctrlPr>
          </m:fPr>
          <m:num>
            <m:r>
              <w:rPr>
                <w:rFonts w:ascii="Cambria Math" w:eastAsia="Times New Roman" w:hAnsi="Cambria Math" w:cs="Times New Roman"/>
              </w:rPr>
              <m:t>x</m:t>
            </m:r>
          </m:num>
          <m:den>
            <m:r>
              <w:rPr>
                <w:rFonts w:ascii="Cambria Math" w:eastAsia="Times New Roman" w:hAnsi="Cambria Math" w:cs="Times New Roman"/>
              </w:rPr>
              <m:t>y</m:t>
            </m:r>
          </m:den>
        </m:f>
        <m:r>
          <w:rPr>
            <w:rFonts w:ascii="Cambria Math" w:eastAsia="Times New Roman" w:hAnsi="Cambria Math" w:cs="Times New Roman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</w:rPr>
            </m:ctrlPr>
          </m:fPr>
          <m:num>
            <m:r>
              <w:rPr>
                <w:rFonts w:ascii="Cambria Math" w:eastAsia="Times New Roman" w:hAnsi="Cambria Math" w:cs="Times New Roman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</w:rPr>
              <m:t>6</m:t>
            </m:r>
          </m:den>
        </m:f>
      </m:oMath>
      <w:r w:rsidRPr="0030397F">
        <w:rPr>
          <w:rFonts w:eastAsia="Times New Roman" w:cs="Times New Roman"/>
        </w:rPr>
        <w:t xml:space="preserve">, complete each statement. </w:t>
      </w:r>
    </w:p>
    <w:p w:rsidR="0030397F" w:rsidRPr="0030397F" w:rsidRDefault="0030397F" w:rsidP="0030397F">
      <w:pPr>
        <w:shd w:val="clear" w:color="auto" w:fill="FFFFFF"/>
        <w:spacing w:before="100" w:beforeAutospacing="1" w:after="100" w:afterAutospacing="1" w:line="315" w:lineRule="atLeast"/>
        <w:ind w:left="520" w:right="1224"/>
        <w:rPr>
          <w:rFonts w:eastAsia="Times New Roman" w:cs="Times New Roman"/>
        </w:rPr>
      </w:pPr>
      <w:r w:rsidRPr="00AB6E6A">
        <w:rPr>
          <w:rFonts w:eastAsia="Times New Roman" w:cs="Times New Roman"/>
          <w:noProof/>
        </w:rPr>
        <w:drawing>
          <wp:inline distT="0" distB="0" distL="0" distR="0">
            <wp:extent cx="4600575" cy="243979"/>
            <wp:effectExtent l="19050" t="0" r="9525" b="0"/>
            <wp:docPr id="38" name="Picture 38" descr="Part a, six x equals five y. Part b, y over x equals 6 over 5. Part c, x over 5 equals y over 6. Part d, x plus y all over y equals eleven over six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art a, six x equals five y. Part b, y over x equals 6 over 5. Part c, x over 5 equals y over 6. Part d, x plus y all over y equals eleven over six.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52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43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7F" w:rsidRPr="0030397F" w:rsidRDefault="0030397F" w:rsidP="0030397F">
      <w:pPr>
        <w:shd w:val="clear" w:color="auto" w:fill="FFFFFF"/>
        <w:spacing w:after="0" w:line="240" w:lineRule="auto"/>
        <w:ind w:left="153"/>
        <w:rPr>
          <w:rFonts w:eastAsia="Times New Roman" w:cs="Times New Roman"/>
        </w:rPr>
      </w:pPr>
    </w:p>
    <w:p w:rsidR="0030397F" w:rsidRPr="0030397F" w:rsidRDefault="0030397F" w:rsidP="004F1EE9">
      <w:pPr>
        <w:shd w:val="clear" w:color="auto" w:fill="FFFFFF"/>
        <w:spacing w:before="100" w:beforeAutospacing="1" w:after="100" w:afterAutospacing="1" w:line="240" w:lineRule="auto"/>
        <w:outlineLvl w:val="4"/>
        <w:rPr>
          <w:rFonts w:eastAsia="Times New Roman" w:cs="Times New Roman"/>
          <w:b/>
          <w:bCs/>
          <w:color w:val="000000" w:themeColor="text1"/>
        </w:rPr>
      </w:pPr>
      <w:r w:rsidRPr="0030397F">
        <w:rPr>
          <w:rFonts w:eastAsia="Times New Roman" w:cs="Times New Roman"/>
          <w:b/>
          <w:bCs/>
          <w:color w:val="44529C"/>
        </w:rPr>
        <w:t>Solving for a Variable</w:t>
      </w:r>
      <w:r w:rsidR="004F1EE9">
        <w:rPr>
          <w:rFonts w:eastAsia="Times New Roman" w:cs="Times New Roman"/>
          <w:b/>
          <w:bCs/>
          <w:color w:val="44529C"/>
        </w:rPr>
        <w:t xml:space="preserve">:  </w:t>
      </w:r>
      <w:r w:rsidR="004F1EE9" w:rsidRPr="004F1EE9">
        <w:rPr>
          <w:rFonts w:eastAsia="Times New Roman" w:cs="Times New Roman"/>
          <w:bCs/>
          <w:color w:val="000000" w:themeColor="text1"/>
        </w:rPr>
        <w:t>We solve for a variable</w:t>
      </w:r>
      <w:r w:rsidR="004F1EE9">
        <w:rPr>
          <w:rFonts w:eastAsia="Times New Roman" w:cs="Times New Roman"/>
          <w:bCs/>
          <w:color w:val="000000" w:themeColor="text1"/>
        </w:rPr>
        <w:t xml:space="preserve"> by first cross multiplying:</w:t>
      </w:r>
    </w:p>
    <w:p w:rsidR="0030397F" w:rsidRPr="0030397F" w:rsidRDefault="0030397F" w:rsidP="0030397F">
      <w:pPr>
        <w:shd w:val="clear" w:color="auto" w:fill="FFFFFF"/>
        <w:spacing w:before="100" w:beforeAutospacing="1" w:after="100" w:afterAutospacing="1" w:line="315" w:lineRule="atLeast"/>
        <w:ind w:left="520" w:right="1224"/>
        <w:rPr>
          <w:rFonts w:eastAsia="Times New Roman" w:cs="Times New Roman"/>
        </w:rPr>
      </w:pPr>
      <w:r w:rsidRPr="00AB6E6A">
        <w:rPr>
          <w:rFonts w:eastAsia="Times New Roman" w:cs="Times New Roman"/>
          <w:noProof/>
        </w:rPr>
        <w:drawing>
          <wp:inline distT="0" distB="0" distL="0" distR="0">
            <wp:extent cx="3467100" cy="1200150"/>
            <wp:effectExtent l="19050" t="0" r="0" b="0"/>
            <wp:docPr id="42" name="Picture 42" descr="http://www.pearsonsuccessnet.com/snpapp/iText/products/0-13-037878-X/Ch08/08-01/images/Ch08_Sec01_im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pearsonsuccessnet.com/snpapp/iText/products/0-13-037878-X/Ch08/08-01/images/Ch08_Sec01_im018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7F" w:rsidRDefault="004F1EE9" w:rsidP="0030397F">
      <w:pPr>
        <w:shd w:val="clear" w:color="auto" w:fill="FFFFFF"/>
        <w:spacing w:after="0" w:line="240" w:lineRule="auto"/>
        <w:ind w:left="153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Practice:  </w:t>
      </w:r>
    </w:p>
    <w:p w:rsidR="004F1EE9" w:rsidRDefault="004F1EE9" w:rsidP="0030397F">
      <w:pPr>
        <w:shd w:val="clear" w:color="auto" w:fill="FFFFFF"/>
        <w:spacing w:after="0" w:line="240" w:lineRule="auto"/>
        <w:ind w:left="153"/>
        <w:rPr>
          <w:rFonts w:eastAsia="Times New Roman" w:cs="Times New Roman"/>
        </w:rPr>
      </w:pPr>
    </w:p>
    <w:p w:rsidR="004F1EE9" w:rsidRPr="0030397F" w:rsidRDefault="004F1EE9" w:rsidP="0030397F">
      <w:pPr>
        <w:shd w:val="clear" w:color="auto" w:fill="FFFFFF"/>
        <w:spacing w:after="0" w:line="240" w:lineRule="auto"/>
        <w:ind w:left="153"/>
        <w:rPr>
          <w:rFonts w:eastAsia="Times New Roman" w:cs="Times New Roman"/>
        </w:rPr>
      </w:pPr>
      <w:r>
        <w:rPr>
          <w:rFonts w:eastAsia="Times New Roman" w:cs="Times New Roman"/>
          <w:noProof/>
        </w:rPr>
        <w:drawing>
          <wp:inline distT="0" distB="0" distL="0" distR="0">
            <wp:extent cx="5400675" cy="4860602"/>
            <wp:effectExtent l="1905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1875" t="18750" r="10313" b="1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623" cy="486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97F" w:rsidRPr="0030397F" w:rsidRDefault="0030397F" w:rsidP="0030397F">
      <w:pPr>
        <w:shd w:val="clear" w:color="auto" w:fill="FFFFFF"/>
        <w:spacing w:before="100" w:beforeAutospacing="1" w:after="100" w:afterAutospacing="1" w:line="315" w:lineRule="atLeast"/>
        <w:rPr>
          <w:rFonts w:eastAsia="Times New Roman" w:cs="Times New Roman"/>
        </w:rPr>
      </w:pPr>
    </w:p>
    <w:p w:rsidR="0030397F" w:rsidRPr="00AB6E6A" w:rsidRDefault="0030397F" w:rsidP="0030397F">
      <w:pPr>
        <w:shd w:val="clear" w:color="auto" w:fill="FFFFFF"/>
        <w:spacing w:before="100" w:beforeAutospacing="1" w:after="100" w:afterAutospacing="1" w:line="315" w:lineRule="atLeast"/>
        <w:rPr>
          <w:rFonts w:eastAsia="Times New Roman" w:cs="Times New Roman"/>
        </w:rPr>
      </w:pPr>
    </w:p>
    <w:sectPr w:rsidR="0030397F" w:rsidRPr="00AB6E6A" w:rsidSect="0030397F">
      <w:pgSz w:w="12240" w:h="15840"/>
      <w:pgMar w:top="630" w:right="720" w:bottom="36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397F"/>
    <w:rsid w:val="000C2AED"/>
    <w:rsid w:val="00122C05"/>
    <w:rsid w:val="001B1D6F"/>
    <w:rsid w:val="0030397F"/>
    <w:rsid w:val="004F1EE9"/>
    <w:rsid w:val="00785338"/>
    <w:rsid w:val="00AB6E6A"/>
    <w:rsid w:val="00ED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th">
    <w:name w:val="math"/>
    <w:basedOn w:val="DefaultParagraphFont"/>
    <w:rsid w:val="0030397F"/>
  </w:style>
  <w:style w:type="character" w:styleId="Emphasis">
    <w:name w:val="Emphasis"/>
    <w:basedOn w:val="DefaultParagraphFont"/>
    <w:uiPriority w:val="20"/>
    <w:qFormat/>
    <w:rsid w:val="0030397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97F"/>
    <w:rPr>
      <w:rFonts w:ascii="Tahoma" w:hAnsi="Tahoma" w:cs="Tahoma"/>
      <w:sz w:val="16"/>
      <w:szCs w:val="16"/>
    </w:rPr>
  </w:style>
  <w:style w:type="character" w:customStyle="1" w:styleId="type1">
    <w:name w:val="type1"/>
    <w:basedOn w:val="DefaultParagraphFont"/>
    <w:rsid w:val="0030397F"/>
  </w:style>
  <w:style w:type="character" w:customStyle="1" w:styleId="glosslink">
    <w:name w:val="glosslink"/>
    <w:basedOn w:val="DefaultParagraphFont"/>
    <w:rsid w:val="0030397F"/>
  </w:style>
  <w:style w:type="character" w:customStyle="1" w:styleId="indent">
    <w:name w:val="indent"/>
    <w:basedOn w:val="DefaultParagraphFont"/>
    <w:rsid w:val="0030397F"/>
  </w:style>
  <w:style w:type="character" w:styleId="PlaceholderText">
    <w:name w:val="Placeholder Text"/>
    <w:basedOn w:val="DefaultParagraphFont"/>
    <w:uiPriority w:val="99"/>
    <w:semiHidden/>
    <w:rsid w:val="00AB6E6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55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32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23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9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0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79051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7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57035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4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8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74968">
                      <w:marLeft w:val="75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538607">
                          <w:marLeft w:val="3"/>
                          <w:marRight w:val="5"/>
                          <w:marTop w:val="0"/>
                          <w:marBottom w:val="450"/>
                          <w:divBdr>
                            <w:top w:val="single" w:sz="6" w:space="0" w:color="FE7F14"/>
                            <w:left w:val="single" w:sz="6" w:space="0" w:color="FE7F14"/>
                            <w:bottom w:val="single" w:sz="6" w:space="0" w:color="FE7F14"/>
                            <w:right w:val="single" w:sz="6" w:space="0" w:color="FE7F1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19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9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6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4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64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68588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8.gif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7" Type="http://schemas.openxmlformats.org/officeDocument/2006/relationships/hyperlink" Target="http://www.pearsonsuccessnet.com/snpapp/iText/products/0-13-037878-X/Ch08/08-01/PH_Geom_ch08-01_Obj1_voc6.html" TargetMode="External"/><Relationship Id="rId12" Type="http://schemas.openxmlformats.org/officeDocument/2006/relationships/image" Target="media/image7.gif"/><Relationship Id="rId17" Type="http://schemas.openxmlformats.org/officeDocument/2006/relationships/image" Target="media/image11.gif"/><Relationship Id="rId2" Type="http://schemas.openxmlformats.org/officeDocument/2006/relationships/settings" Target="settings.xml"/><Relationship Id="rId16" Type="http://schemas.openxmlformats.org/officeDocument/2006/relationships/image" Target="media/image10.gi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6.gif"/><Relationship Id="rId5" Type="http://schemas.openxmlformats.org/officeDocument/2006/relationships/image" Target="media/image2.gif"/><Relationship Id="rId15" Type="http://schemas.openxmlformats.org/officeDocument/2006/relationships/hyperlink" Target="http://www.pearsonsuccessnet.com/snpapp/iText/products/0-13-037878-X/Ch08/08-01/PH_Geom_ch08-01_Obj1_voc8.html" TargetMode="External"/><Relationship Id="rId10" Type="http://schemas.openxmlformats.org/officeDocument/2006/relationships/image" Target="media/image5.gif"/><Relationship Id="rId1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hyperlink" Target="http://www.pearsonsuccessnet.com/snpapp/iText/products/0-13-037878-X/Ch08/08-01/PH_Geom_ch08-01_Obj1_voc7.html" TargetMode="External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mobryan</cp:lastModifiedBy>
  <cp:revision>2</cp:revision>
  <dcterms:created xsi:type="dcterms:W3CDTF">2011-11-10T17:10:00Z</dcterms:created>
  <dcterms:modified xsi:type="dcterms:W3CDTF">2011-11-10T17:10:00Z</dcterms:modified>
</cp:coreProperties>
</file>