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F54" w:rsidRPr="004217A0" w:rsidRDefault="004217A0">
      <w:pPr>
        <w:rPr>
          <w:rFonts w:ascii="Times New Roman" w:hAnsi="Times New Roman" w:cs="Times New Roman"/>
          <w:b/>
        </w:rPr>
      </w:pPr>
      <w:r w:rsidRPr="004217A0">
        <w:rPr>
          <w:rFonts w:ascii="Times New Roman" w:hAnsi="Times New Roman" w:cs="Times New Roman"/>
          <w:b/>
        </w:rPr>
        <w:t xml:space="preserve">Geometry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Name__________________________________</w:t>
      </w:r>
    </w:p>
    <w:p w:rsidR="004217A0" w:rsidRDefault="004217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noProof/>
        </w:rPr>
        <w:pict>
          <v:rect id="_x0000_s1026" style="position:absolute;margin-left:132.65pt;margin-top:19.5pt;width:197.7pt;height:102.15pt;z-index:251658240" filled="f"/>
        </w:pict>
      </w:r>
      <w:r w:rsidRPr="004217A0">
        <w:rPr>
          <w:rFonts w:ascii="Times New Roman" w:hAnsi="Times New Roman" w:cs="Times New Roman"/>
          <w:i/>
        </w:rPr>
        <w:t>Volume of Prisms, Cylinders, Pyramids, Cones and Spheres</w:t>
      </w:r>
      <w:r w:rsidRPr="004217A0">
        <w:rPr>
          <w:rFonts w:ascii="Times New Roman" w:hAnsi="Times New Roman" w:cs="Times New Roman"/>
        </w:rPr>
        <w:t xml:space="preserve"> </w:t>
      </w:r>
    </w:p>
    <w:p w:rsidR="004217A0" w:rsidRPr="004217A0" w:rsidRDefault="004217A0" w:rsidP="004217A0">
      <w:pPr>
        <w:pStyle w:val="NoSpacing"/>
        <w:jc w:val="center"/>
        <w:rPr>
          <w:rFonts w:ascii="Times New Roman" w:hAnsi="Times New Roman" w:cs="Times New Roman"/>
          <w:b/>
          <w:u w:val="single"/>
        </w:rPr>
      </w:pPr>
      <w:r w:rsidRPr="004217A0">
        <w:rPr>
          <w:rFonts w:ascii="Times New Roman" w:hAnsi="Times New Roman" w:cs="Times New Roman"/>
          <w:b/>
          <w:u w:val="single"/>
        </w:rPr>
        <w:t>Formulas</w:t>
      </w:r>
    </w:p>
    <w:p w:rsidR="004217A0" w:rsidRPr="004217A0" w:rsidRDefault="004217A0" w:rsidP="004217A0">
      <w:pPr>
        <w:pStyle w:val="NoSpacing"/>
        <w:jc w:val="center"/>
        <w:rPr>
          <w:rFonts w:ascii="Times New Roman" w:hAnsi="Times New Roman" w:cs="Times New Roman"/>
        </w:rPr>
      </w:pPr>
      <w:r w:rsidRPr="004217A0">
        <w:rPr>
          <w:rFonts w:ascii="Times New Roman" w:hAnsi="Times New Roman" w:cs="Times New Roman"/>
        </w:rPr>
        <w:t xml:space="preserve">Volume of a right prism: V = </w:t>
      </w:r>
      <w:proofErr w:type="spellStart"/>
      <w:proofErr w:type="gramStart"/>
      <w:r w:rsidRPr="004217A0">
        <w:rPr>
          <w:rFonts w:ascii="Times New Roman" w:hAnsi="Times New Roman" w:cs="Times New Roman"/>
        </w:rPr>
        <w:t>Bh</w:t>
      </w:r>
      <w:proofErr w:type="spellEnd"/>
      <w:proofErr w:type="gramEnd"/>
    </w:p>
    <w:p w:rsidR="004217A0" w:rsidRPr="004217A0" w:rsidRDefault="004217A0" w:rsidP="004217A0">
      <w:pPr>
        <w:pStyle w:val="NoSpacing"/>
        <w:jc w:val="center"/>
        <w:rPr>
          <w:rFonts w:ascii="Times New Roman" w:hAnsi="Times New Roman" w:cs="Times New Roman"/>
        </w:rPr>
      </w:pPr>
      <w:r w:rsidRPr="004217A0">
        <w:rPr>
          <w:rFonts w:ascii="Times New Roman" w:hAnsi="Times New Roman" w:cs="Times New Roman"/>
        </w:rPr>
        <w:t xml:space="preserve">Volume of a right cylinder: V = </w:t>
      </w:r>
      <w:r w:rsidRPr="004217A0">
        <w:rPr>
          <w:rFonts w:ascii="Times New Roman" w:hAnsi="Times New Roman" w:cs="Times New Roman"/>
          <w:lang w:val="el-GR"/>
        </w:rPr>
        <w:t>π</w:t>
      </w:r>
      <w:r w:rsidRPr="004217A0">
        <w:rPr>
          <w:rFonts w:ascii="Times New Roman" w:hAnsi="Times New Roman" w:cs="Times New Roman"/>
        </w:rPr>
        <w:t>r</w:t>
      </w:r>
      <w:r w:rsidRPr="004217A0">
        <w:rPr>
          <w:rFonts w:ascii="Times New Roman" w:hAnsi="Times New Roman" w:cs="Times New Roman"/>
          <w:vertAlign w:val="superscript"/>
        </w:rPr>
        <w:t>2</w:t>
      </w:r>
      <w:r w:rsidRPr="004217A0">
        <w:rPr>
          <w:rFonts w:ascii="Times New Roman" w:hAnsi="Times New Roman" w:cs="Times New Roman"/>
        </w:rPr>
        <w:t>h</w:t>
      </w:r>
    </w:p>
    <w:p w:rsidR="004217A0" w:rsidRPr="004217A0" w:rsidRDefault="004217A0" w:rsidP="004217A0">
      <w:pPr>
        <w:pStyle w:val="NoSpacing"/>
        <w:jc w:val="center"/>
        <w:rPr>
          <w:rFonts w:ascii="Times New Roman" w:eastAsiaTheme="minorEastAsia" w:hAnsi="Times New Roman" w:cs="Times New Roman"/>
        </w:rPr>
      </w:pPr>
      <w:r w:rsidRPr="004217A0">
        <w:rPr>
          <w:rFonts w:ascii="Times New Roman" w:hAnsi="Times New Roman" w:cs="Times New Roman"/>
        </w:rPr>
        <w:t>Volume of a cone: V=</w:t>
      </w:r>
      <m:oMath>
        <m:r>
          <w:rPr>
            <w:rFonts w:ascii="Cambria Math" w:hAnsi="Times New Roman" w:cs="Times New Roman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lang w:val="el-GR"/>
              </w:rPr>
              <m:t>π</m:t>
            </m:r>
            <m:sSup>
              <m:sSupPr>
                <m:ctrlPr>
                  <w:rPr>
                    <w:rFonts w:ascii="Cambria Math" w:hAnsi="Times New Roman" w:cs="Times New Roman"/>
                    <w:vertAlign w:val="superscript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vertAlign w:val="superscript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vertAlign w:val="superscript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Times New Roman"/>
              </w:rPr>
              <m:t>h</m:t>
            </m:r>
          </m:num>
          <m:den>
            <m:r>
              <w:rPr>
                <w:rFonts w:ascii="Cambria Math" w:hAnsi="Cambria Math" w:cs="Times New Roman"/>
              </w:rPr>
              <m:t>3</m:t>
            </m:r>
          </m:den>
        </m:f>
      </m:oMath>
    </w:p>
    <w:p w:rsidR="004217A0" w:rsidRPr="004217A0" w:rsidRDefault="004217A0" w:rsidP="004217A0">
      <w:pPr>
        <w:pStyle w:val="NoSpacing"/>
        <w:jc w:val="center"/>
        <w:rPr>
          <w:rFonts w:ascii="Times New Roman" w:eastAsiaTheme="minorEastAsia" w:hAnsi="Times New Roman" w:cs="Times New Roman"/>
        </w:rPr>
      </w:pPr>
      <w:r w:rsidRPr="004217A0">
        <w:rPr>
          <w:rFonts w:ascii="Times New Roman" w:hAnsi="Times New Roman" w:cs="Times New Roman"/>
        </w:rPr>
        <w:t>Volume of a pyramid: V=</w:t>
      </w:r>
      <m:oMath>
        <m:r>
          <w:rPr>
            <w:rFonts w:ascii="Cambria Math" w:hAnsi="Times New Roman" w:cs="Times New Roman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Bh</m:t>
            </m:r>
          </m:num>
          <m:den>
            <m:r>
              <w:rPr>
                <w:rFonts w:ascii="Cambria Math" w:hAnsi="Cambria Math" w:cs="Times New Roman"/>
              </w:rPr>
              <m:t>3</m:t>
            </m:r>
          </m:den>
        </m:f>
      </m:oMath>
    </w:p>
    <w:p w:rsidR="00000000" w:rsidRDefault="004217A0" w:rsidP="004217A0">
      <w:pPr>
        <w:pStyle w:val="NoSpacing"/>
        <w:jc w:val="center"/>
        <w:rPr>
          <w:rFonts w:ascii="Times New Roman" w:eastAsiaTheme="minorEastAsia" w:hAnsi="Times New Roman" w:cs="Times New Roman"/>
          <w:vertAlign w:val="superscript"/>
        </w:rPr>
      </w:pPr>
      <w:r w:rsidRPr="004217A0">
        <w:rPr>
          <w:rFonts w:ascii="Times New Roman" w:eastAsiaTheme="minorEastAsia" w:hAnsi="Times New Roman" w:cs="Times New Roman"/>
        </w:rPr>
        <w:t xml:space="preserve">Volume of a sphere: V= </w:t>
      </w:r>
      <w:r w:rsidR="00C32A4C" w:rsidRPr="004217A0">
        <w:rPr>
          <w:rFonts w:ascii="Times New Roman" w:eastAsiaTheme="minorEastAsia" w:hAnsi="Times New Roman" w:cs="Times New Roman"/>
        </w:rPr>
        <w:t>(4/3</w:t>
      </w:r>
      <w:proofErr w:type="gramStart"/>
      <w:r w:rsidR="00C32A4C" w:rsidRPr="004217A0">
        <w:rPr>
          <w:rFonts w:ascii="Times New Roman" w:eastAsiaTheme="minorEastAsia" w:hAnsi="Times New Roman" w:cs="Times New Roman"/>
        </w:rPr>
        <w:t>)</w:t>
      </w:r>
      <w:r w:rsidR="00C32A4C" w:rsidRPr="004217A0">
        <w:rPr>
          <w:rFonts w:ascii="Times New Roman" w:eastAsiaTheme="minorEastAsia" w:hAnsi="Times New Roman" w:cs="Times New Roman"/>
          <w:lang w:val="el-GR"/>
        </w:rPr>
        <w:t>π</w:t>
      </w:r>
      <w:r w:rsidR="00C32A4C" w:rsidRPr="004217A0">
        <w:rPr>
          <w:rFonts w:ascii="Times New Roman" w:eastAsiaTheme="minorEastAsia" w:hAnsi="Times New Roman" w:cs="Times New Roman"/>
        </w:rPr>
        <w:t>r</w:t>
      </w:r>
      <w:r w:rsidR="00C32A4C" w:rsidRPr="004217A0">
        <w:rPr>
          <w:rFonts w:ascii="Times New Roman" w:eastAsiaTheme="minorEastAsia" w:hAnsi="Times New Roman" w:cs="Times New Roman"/>
          <w:vertAlign w:val="superscript"/>
        </w:rPr>
        <w:t>3</w:t>
      </w:r>
      <w:proofErr w:type="gramEnd"/>
    </w:p>
    <w:p w:rsidR="004217A0" w:rsidRDefault="004217A0" w:rsidP="004217A0">
      <w:pPr>
        <w:pStyle w:val="NoSpacing"/>
        <w:jc w:val="center"/>
        <w:rPr>
          <w:rFonts w:ascii="Times New Roman" w:eastAsiaTheme="minorEastAsia" w:hAnsi="Times New Roman" w:cs="Times New Roman"/>
          <w:vertAlign w:val="superscript"/>
        </w:rPr>
      </w:pPr>
    </w:p>
    <w:p w:rsidR="004217A0" w:rsidRDefault="004217A0" w:rsidP="004217A0">
      <w:pPr>
        <w:pStyle w:val="NoSpacing"/>
        <w:rPr>
          <w:rFonts w:ascii="Times New Roman" w:eastAsiaTheme="minorEastAsia" w:hAnsi="Times New Roman" w:cs="Times New Roman"/>
          <w:vertAlign w:val="superscript"/>
        </w:rPr>
      </w:pPr>
    </w:p>
    <w:p w:rsidR="008300D1" w:rsidRDefault="008300D1" w:rsidP="004217A0">
      <w:pPr>
        <w:pStyle w:val="NoSpacing"/>
        <w:rPr>
          <w:rFonts w:ascii="Times New Roman" w:eastAsiaTheme="minorEastAsia" w:hAnsi="Times New Roman" w:cs="Times New Roman"/>
        </w:rPr>
        <w:sectPr w:rsidR="008300D1" w:rsidSect="00650B2A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4217A0" w:rsidRDefault="004217A0" w:rsidP="004217A0">
      <w:pPr>
        <w:pStyle w:val="NoSpacing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lastRenderedPageBreak/>
        <w:t>Find the Volume.</w:t>
      </w:r>
    </w:p>
    <w:p w:rsidR="004217A0" w:rsidRDefault="004217A0" w:rsidP="004217A0">
      <w:pPr>
        <w:pStyle w:val="NoSpacing"/>
        <w:rPr>
          <w:rFonts w:ascii="Times New Roman" w:eastAsiaTheme="minorEastAsia" w:hAnsi="Times New Roman" w:cs="Times New Roman"/>
        </w:rPr>
      </w:pPr>
    </w:p>
    <w:p w:rsidR="004217A0" w:rsidRDefault="004217A0" w:rsidP="004217A0">
      <w:pPr>
        <w:pStyle w:val="NoSpacing"/>
        <w:numPr>
          <w:ilvl w:val="0"/>
          <w:numId w:val="2"/>
        </w:numPr>
        <w:rPr>
          <w:rFonts w:ascii="Times New Roman" w:eastAsiaTheme="minorEastAsia" w:hAnsi="Times New Roman" w:cs="Times New Roman"/>
        </w:rPr>
      </w:pPr>
    </w:p>
    <w:p w:rsidR="004217A0" w:rsidRPr="004217A0" w:rsidRDefault="004217A0" w:rsidP="004217A0">
      <w:pPr>
        <w:pStyle w:val="NoSpacing"/>
        <w:ind w:left="360"/>
        <w:rPr>
          <w:rFonts w:ascii="Times New Roman" w:eastAsiaTheme="minorEastAsia" w:hAnsi="Times New Roman" w:cs="Times New Roman"/>
        </w:rPr>
      </w:pPr>
      <w:r w:rsidRPr="004217A0">
        <w:rPr>
          <w:rFonts w:ascii="Times New Roman" w:eastAsiaTheme="minorEastAsia" w:hAnsi="Times New Roman" w:cs="Times New Roman"/>
        </w:rPr>
        <w:drawing>
          <wp:inline distT="0" distB="0" distL="0" distR="0">
            <wp:extent cx="1250026" cy="1208116"/>
            <wp:effectExtent l="19050" t="0" r="7274" b="0"/>
            <wp:docPr id="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296" cy="1208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217A0" w:rsidRDefault="004217A0" w:rsidP="004217A0">
      <w:pPr>
        <w:rPr>
          <w:rFonts w:ascii="Times New Roman" w:hAnsi="Times New Roman" w:cs="Times New Roman"/>
        </w:rPr>
      </w:pPr>
    </w:p>
    <w:p w:rsidR="004217A0" w:rsidRPr="004217A0" w:rsidRDefault="004217A0" w:rsidP="004217A0">
      <w:pPr>
        <w:pStyle w:val="ListParagraph"/>
        <w:numPr>
          <w:ilvl w:val="0"/>
          <w:numId w:val="2"/>
        </w:numPr>
      </w:pPr>
    </w:p>
    <w:p w:rsidR="004217A0" w:rsidRDefault="004217A0" w:rsidP="004217A0">
      <w:pPr>
        <w:rPr>
          <w:rFonts w:ascii="Times New Roman" w:hAnsi="Times New Roman" w:cs="Times New Roman"/>
          <w:b/>
        </w:rPr>
      </w:pPr>
      <w:r w:rsidRPr="004217A0">
        <w:rPr>
          <w:rFonts w:ascii="Times New Roman" w:hAnsi="Times New Roman" w:cs="Times New Roman"/>
          <w:b/>
        </w:rPr>
        <w:drawing>
          <wp:inline distT="0" distB="0" distL="0" distR="0">
            <wp:extent cx="1621328" cy="1224742"/>
            <wp:effectExtent l="19050" t="0" r="0" b="0"/>
            <wp:docPr id="7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195" cy="1226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217A0" w:rsidRDefault="004217A0" w:rsidP="004217A0">
      <w:pPr>
        <w:pStyle w:val="ListParagraph"/>
        <w:numPr>
          <w:ilvl w:val="0"/>
          <w:numId w:val="2"/>
        </w:numPr>
        <w:rPr>
          <w:b/>
        </w:rPr>
      </w:pPr>
    </w:p>
    <w:p w:rsidR="004217A0" w:rsidRDefault="004217A0" w:rsidP="004217A0">
      <w:pPr>
        <w:pStyle w:val="ListParagraph"/>
        <w:rPr>
          <w:b/>
        </w:rPr>
      </w:pPr>
      <w:r w:rsidRPr="004217A0">
        <w:rPr>
          <w:b/>
        </w:rPr>
        <w:drawing>
          <wp:inline distT="0" distB="0" distL="0" distR="0">
            <wp:extent cx="1405197" cy="1402080"/>
            <wp:effectExtent l="19050" t="0" r="4503" b="0"/>
            <wp:docPr id="8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069" cy="1401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300D1" w:rsidRDefault="008300D1" w:rsidP="004217A0">
      <w:pPr>
        <w:pStyle w:val="ListParagraph"/>
        <w:rPr>
          <w:b/>
        </w:rPr>
      </w:pPr>
    </w:p>
    <w:p w:rsidR="004217A0" w:rsidRDefault="004217A0" w:rsidP="004217A0">
      <w:pPr>
        <w:pStyle w:val="ListParagraph"/>
        <w:rPr>
          <w:b/>
        </w:rPr>
      </w:pPr>
    </w:p>
    <w:p w:rsidR="008300D1" w:rsidRDefault="008300D1" w:rsidP="004217A0">
      <w:pPr>
        <w:pStyle w:val="ListParagraph"/>
        <w:rPr>
          <w:b/>
        </w:rPr>
      </w:pPr>
    </w:p>
    <w:p w:rsidR="008300D1" w:rsidRDefault="008300D1" w:rsidP="004217A0">
      <w:pPr>
        <w:pStyle w:val="ListParagraph"/>
        <w:rPr>
          <w:b/>
        </w:rPr>
      </w:pPr>
    </w:p>
    <w:p w:rsidR="008300D1" w:rsidRDefault="008300D1" w:rsidP="004217A0">
      <w:pPr>
        <w:pStyle w:val="ListParagraph"/>
        <w:rPr>
          <w:b/>
        </w:rPr>
      </w:pPr>
    </w:p>
    <w:p w:rsidR="008300D1" w:rsidRDefault="008300D1" w:rsidP="004217A0">
      <w:pPr>
        <w:pStyle w:val="ListParagraph"/>
        <w:rPr>
          <w:b/>
        </w:rPr>
      </w:pPr>
    </w:p>
    <w:p w:rsidR="008300D1" w:rsidRDefault="008300D1" w:rsidP="004217A0">
      <w:pPr>
        <w:pStyle w:val="ListParagraph"/>
        <w:rPr>
          <w:b/>
        </w:rPr>
      </w:pPr>
    </w:p>
    <w:p w:rsidR="001D619C" w:rsidRDefault="001D619C" w:rsidP="004217A0">
      <w:pPr>
        <w:pStyle w:val="ListParagraph"/>
        <w:numPr>
          <w:ilvl w:val="0"/>
          <w:numId w:val="2"/>
        </w:numPr>
        <w:rPr>
          <w:b/>
        </w:rPr>
      </w:pPr>
    </w:p>
    <w:p w:rsidR="008300D1" w:rsidRDefault="008300D1" w:rsidP="001D619C">
      <w:pPr>
        <w:pStyle w:val="ListParagraph"/>
        <w:rPr>
          <w:b/>
        </w:rPr>
      </w:pPr>
      <w:r w:rsidRPr="001D619C">
        <w:rPr>
          <w:b/>
        </w:rPr>
        <w:drawing>
          <wp:inline distT="0" distB="0" distL="0" distR="0">
            <wp:extent cx="1449532" cy="1313411"/>
            <wp:effectExtent l="19050" t="0" r="0" b="0"/>
            <wp:docPr id="28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496" cy="1314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217A0" w:rsidRDefault="004217A0" w:rsidP="001D619C">
      <w:pPr>
        <w:pStyle w:val="ListParagraph"/>
        <w:rPr>
          <w:b/>
        </w:rPr>
      </w:pPr>
    </w:p>
    <w:p w:rsidR="001D619C" w:rsidRDefault="001D619C" w:rsidP="001D619C">
      <w:pPr>
        <w:pStyle w:val="ListParagraph"/>
        <w:numPr>
          <w:ilvl w:val="0"/>
          <w:numId w:val="2"/>
        </w:numPr>
        <w:rPr>
          <w:b/>
        </w:rPr>
      </w:pPr>
    </w:p>
    <w:p w:rsidR="001D619C" w:rsidRDefault="008300D1" w:rsidP="001D619C">
      <w:pPr>
        <w:pStyle w:val="ListParagraph"/>
        <w:rPr>
          <w:b/>
        </w:rPr>
      </w:pPr>
      <w:r w:rsidRPr="001D619C">
        <w:rPr>
          <w:b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83.9pt;margin-top:64pt;width:32.75pt;height:21.2pt;z-index:251661312;mso-width-relative:margin;mso-height-relative:margin" filled="f" stroked="f">
            <v:textbox>
              <w:txbxContent>
                <w:p w:rsidR="001D619C" w:rsidRPr="008300D1" w:rsidRDefault="001D619C">
                  <w:pPr>
                    <w:rPr>
                      <w:sz w:val="18"/>
                      <w:szCs w:val="18"/>
                    </w:rPr>
                  </w:pPr>
                  <w:r w:rsidRPr="008300D1">
                    <w:rPr>
                      <w:sz w:val="18"/>
                      <w:szCs w:val="18"/>
                    </w:rPr>
                    <w:t>4m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color w:val="0044CC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86.6pt;margin-top:55.9pt;width:0;height:24.15pt;flip:y;z-index:251659264" o:connectortype="straight"/>
        </w:pict>
      </w:r>
      <w:r w:rsidRPr="001D619C">
        <w:rPr>
          <w:rFonts w:ascii="Arial" w:hAnsi="Arial" w:cs="Arial"/>
          <w:b/>
          <w:noProof/>
          <w:color w:val="0044CC"/>
        </w:rPr>
        <w:drawing>
          <wp:inline distT="0" distB="0" distL="0" distR="0">
            <wp:extent cx="1477241" cy="1402080"/>
            <wp:effectExtent l="19050" t="0" r="8659" b="0"/>
            <wp:docPr id="29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831" cy="1407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D619C" w:rsidRPr="001D619C" w:rsidRDefault="001D619C" w:rsidP="001D619C">
      <w:pPr>
        <w:pStyle w:val="ListParagraph"/>
        <w:rPr>
          <w:b/>
        </w:rPr>
      </w:pPr>
    </w:p>
    <w:p w:rsidR="001D619C" w:rsidRDefault="001D619C" w:rsidP="001D619C">
      <w:pPr>
        <w:pStyle w:val="ListParagraph"/>
        <w:numPr>
          <w:ilvl w:val="0"/>
          <w:numId w:val="2"/>
        </w:numPr>
        <w:rPr>
          <w:b/>
        </w:rPr>
      </w:pPr>
    </w:p>
    <w:p w:rsidR="00441FB4" w:rsidRDefault="00441FB4" w:rsidP="001D619C">
      <w:pPr>
        <w:pStyle w:val="ListParagraph"/>
        <w:rPr>
          <w:b/>
        </w:rPr>
      </w:pPr>
      <w:r w:rsidRPr="00441FB4">
        <w:rPr>
          <w:b/>
        </w:rPr>
        <w:drawing>
          <wp:inline distT="0" distB="0" distL="0" distR="0">
            <wp:extent cx="2009255" cy="1657004"/>
            <wp:effectExtent l="19050" t="0" r="0" b="0"/>
            <wp:docPr id="19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034" cy="1658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D619C" w:rsidRDefault="001D619C" w:rsidP="001D619C">
      <w:pPr>
        <w:pStyle w:val="ListParagraph"/>
        <w:rPr>
          <w:b/>
        </w:rPr>
      </w:pPr>
    </w:p>
    <w:p w:rsidR="008300D1" w:rsidRDefault="008300D1" w:rsidP="001D619C">
      <w:pPr>
        <w:pStyle w:val="ListParagraph"/>
        <w:rPr>
          <w:b/>
        </w:rPr>
      </w:pPr>
    </w:p>
    <w:p w:rsidR="008300D1" w:rsidRPr="008300D1" w:rsidRDefault="008300D1" w:rsidP="008300D1">
      <w:pPr>
        <w:rPr>
          <w:b/>
        </w:rPr>
      </w:pPr>
    </w:p>
    <w:p w:rsidR="001D619C" w:rsidRDefault="001D619C" w:rsidP="001D619C">
      <w:pPr>
        <w:pStyle w:val="ListParagraph"/>
        <w:numPr>
          <w:ilvl w:val="0"/>
          <w:numId w:val="2"/>
        </w:numPr>
        <w:rPr>
          <w:b/>
        </w:rPr>
      </w:pPr>
    </w:p>
    <w:p w:rsidR="001D619C" w:rsidRDefault="001D619C" w:rsidP="001D619C">
      <w:pPr>
        <w:pStyle w:val="ListParagraph"/>
        <w:rPr>
          <w:b/>
        </w:rPr>
      </w:pPr>
      <w:r w:rsidRPr="001D619C">
        <w:rPr>
          <w:b/>
        </w:rPr>
        <w:drawing>
          <wp:inline distT="0" distB="0" distL="0" distR="0">
            <wp:extent cx="1371946" cy="1501832"/>
            <wp:effectExtent l="19050" t="0" r="0" b="0"/>
            <wp:docPr id="13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161" cy="1503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19C" w:rsidRDefault="001D619C" w:rsidP="001D619C">
      <w:pPr>
        <w:pStyle w:val="ListParagraph"/>
        <w:numPr>
          <w:ilvl w:val="0"/>
          <w:numId w:val="2"/>
        </w:numPr>
        <w:rPr>
          <w:b/>
        </w:rPr>
      </w:pPr>
    </w:p>
    <w:p w:rsidR="001D619C" w:rsidRDefault="001D619C" w:rsidP="001D619C">
      <w:pPr>
        <w:pStyle w:val="ListParagraph"/>
        <w:rPr>
          <w:b/>
        </w:rPr>
      </w:pPr>
      <w:r w:rsidRPr="001D619C">
        <w:rPr>
          <w:b/>
        </w:rPr>
        <w:drawing>
          <wp:inline distT="0" distB="0" distL="0" distR="0">
            <wp:extent cx="1222317" cy="1385454"/>
            <wp:effectExtent l="19050" t="0" r="0" b="0"/>
            <wp:docPr id="14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399" cy="138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19C" w:rsidRDefault="001D619C" w:rsidP="001D619C">
      <w:pPr>
        <w:pStyle w:val="ListParagraph"/>
        <w:rPr>
          <w:b/>
        </w:rPr>
      </w:pPr>
    </w:p>
    <w:p w:rsidR="001D619C" w:rsidRDefault="001D619C" w:rsidP="001D619C">
      <w:pPr>
        <w:pStyle w:val="ListParagraph"/>
        <w:numPr>
          <w:ilvl w:val="0"/>
          <w:numId w:val="2"/>
        </w:numPr>
        <w:rPr>
          <w:b/>
        </w:rPr>
      </w:pPr>
    </w:p>
    <w:p w:rsidR="001D619C" w:rsidRDefault="001D619C" w:rsidP="001D619C">
      <w:pPr>
        <w:pStyle w:val="ListParagraph"/>
        <w:rPr>
          <w:b/>
        </w:rPr>
      </w:pPr>
      <w:r w:rsidRPr="001D619C">
        <w:rPr>
          <w:b/>
        </w:rPr>
        <w:drawing>
          <wp:inline distT="0" distB="0" distL="0" distR="0">
            <wp:extent cx="1416281" cy="1252450"/>
            <wp:effectExtent l="19050" t="0" r="0" b="0"/>
            <wp:docPr id="15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536" cy="125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619C" w:rsidRPr="008300D1" w:rsidRDefault="001D619C" w:rsidP="008300D1">
      <w:pPr>
        <w:rPr>
          <w:b/>
        </w:rPr>
      </w:pPr>
    </w:p>
    <w:p w:rsidR="001D619C" w:rsidRDefault="001D619C" w:rsidP="001D619C">
      <w:pPr>
        <w:pStyle w:val="ListParagraph"/>
        <w:rPr>
          <w:b/>
        </w:rPr>
      </w:pPr>
    </w:p>
    <w:p w:rsidR="001D619C" w:rsidRDefault="001D619C" w:rsidP="001D619C">
      <w:pPr>
        <w:pStyle w:val="ListParagraph"/>
        <w:numPr>
          <w:ilvl w:val="0"/>
          <w:numId w:val="2"/>
        </w:numPr>
        <w:rPr>
          <w:b/>
        </w:rPr>
      </w:pPr>
    </w:p>
    <w:p w:rsidR="001D619C" w:rsidRDefault="008300D1" w:rsidP="001D619C">
      <w:pPr>
        <w:pStyle w:val="ListParagraph"/>
        <w:rPr>
          <w:b/>
        </w:rPr>
      </w:pPr>
      <w:r w:rsidRPr="001D619C">
        <w:rPr>
          <w:b/>
        </w:rPr>
        <w:drawing>
          <wp:inline distT="0" distB="0" distL="0" distR="0">
            <wp:extent cx="1538201" cy="1124989"/>
            <wp:effectExtent l="19050" t="0" r="4849" b="0"/>
            <wp:docPr id="24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566" cy="1125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D619C" w:rsidRDefault="001D619C" w:rsidP="00441FB4">
      <w:pPr>
        <w:pStyle w:val="ListParagraph"/>
        <w:rPr>
          <w:b/>
        </w:rPr>
      </w:pPr>
    </w:p>
    <w:p w:rsidR="008300D1" w:rsidRDefault="008300D1" w:rsidP="008300D1">
      <w:pPr>
        <w:pStyle w:val="ListParagraph"/>
        <w:numPr>
          <w:ilvl w:val="0"/>
          <w:numId w:val="2"/>
        </w:numPr>
        <w:rPr>
          <w:b/>
        </w:rPr>
      </w:pPr>
    </w:p>
    <w:p w:rsidR="008300D1" w:rsidRDefault="008300D1" w:rsidP="00441FB4">
      <w:pPr>
        <w:pStyle w:val="ListParagraph"/>
        <w:rPr>
          <w:b/>
        </w:rPr>
      </w:pPr>
      <w:r w:rsidRPr="001D619C">
        <w:rPr>
          <w:b/>
        </w:rPr>
        <w:drawing>
          <wp:inline distT="0" distB="0" distL="0" distR="0">
            <wp:extent cx="1405197" cy="1390996"/>
            <wp:effectExtent l="19050" t="0" r="4503" b="0"/>
            <wp:docPr id="27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439" cy="1392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1FB4" w:rsidRDefault="00441FB4" w:rsidP="00441FB4">
      <w:pPr>
        <w:pStyle w:val="ListParagraph"/>
        <w:rPr>
          <w:b/>
        </w:rPr>
      </w:pPr>
    </w:p>
    <w:p w:rsidR="00441FB4" w:rsidRDefault="00441FB4" w:rsidP="00441FB4">
      <w:pPr>
        <w:pStyle w:val="ListParagraph"/>
        <w:numPr>
          <w:ilvl w:val="0"/>
          <w:numId w:val="2"/>
        </w:numPr>
        <w:rPr>
          <w:b/>
        </w:rPr>
      </w:pPr>
      <w:r w:rsidRPr="00441FB4">
        <w:rPr>
          <w:b/>
        </w:rPr>
        <w:t xml:space="preserve"> </w:t>
      </w:r>
    </w:p>
    <w:p w:rsidR="001D619C" w:rsidRDefault="001D619C" w:rsidP="001D619C">
      <w:pPr>
        <w:pStyle w:val="ListParagraph"/>
        <w:rPr>
          <w:b/>
        </w:rPr>
      </w:pPr>
    </w:p>
    <w:p w:rsidR="00441FB4" w:rsidRDefault="00441FB4" w:rsidP="001D619C">
      <w:pPr>
        <w:pStyle w:val="ListParagraph"/>
        <w:sectPr w:rsidR="00441FB4" w:rsidSect="001D619C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1D619C">
        <w:rPr>
          <w:b/>
        </w:rPr>
        <w:drawing>
          <wp:inline distT="0" distB="0" distL="0" distR="0">
            <wp:extent cx="1355321" cy="1180408"/>
            <wp:effectExtent l="19050" t="0" r="0" b="0"/>
            <wp:docPr id="21" name="Picture 12" descr="http://www.mathsteacher.com.au/year10/ch14_measurement/27_sphere/Image5535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http://www.mathsteacher.com.au/year10/ch14_measurement/27_sphere/Image5535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647" cy="1180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19C" w:rsidRDefault="001D619C" w:rsidP="001D619C">
      <w:pPr>
        <w:pStyle w:val="ListParagraph"/>
      </w:pPr>
    </w:p>
    <w:p w:rsidR="008300D1" w:rsidRPr="00441FB4" w:rsidRDefault="008300D1" w:rsidP="001D619C">
      <w:pPr>
        <w:pStyle w:val="ListParagraph"/>
      </w:pPr>
    </w:p>
    <w:p w:rsidR="001D619C" w:rsidRPr="00441FB4" w:rsidRDefault="001D619C" w:rsidP="00441FB4">
      <w:pPr>
        <w:pStyle w:val="ListParagraph"/>
        <w:numPr>
          <w:ilvl w:val="0"/>
          <w:numId w:val="2"/>
        </w:numPr>
      </w:pPr>
      <w:r w:rsidRPr="00441FB4">
        <w:t xml:space="preserve">A </w:t>
      </w:r>
      <w:r w:rsidR="00441FB4" w:rsidRPr="00441FB4">
        <w:t xml:space="preserve">box has a volume of 93 cubic centimeters, a height of 5 cm and the width of the base is 6 cm, what is the length of the base? </w:t>
      </w:r>
    </w:p>
    <w:p w:rsidR="00441FB4" w:rsidRDefault="00441FB4" w:rsidP="00441FB4"/>
    <w:p w:rsidR="008300D1" w:rsidRDefault="008300D1" w:rsidP="00441FB4"/>
    <w:p w:rsidR="008300D1" w:rsidRDefault="008300D1" w:rsidP="008300D1">
      <w:pPr>
        <w:jc w:val="center"/>
      </w:pPr>
    </w:p>
    <w:p w:rsidR="00441FB4" w:rsidRPr="00441FB4" w:rsidRDefault="00441FB4" w:rsidP="00441FB4"/>
    <w:p w:rsidR="00441FB4" w:rsidRPr="00441FB4" w:rsidRDefault="00441FB4" w:rsidP="00441FB4">
      <w:pPr>
        <w:pStyle w:val="ListParagraph"/>
        <w:numPr>
          <w:ilvl w:val="0"/>
          <w:numId w:val="2"/>
        </w:numPr>
      </w:pPr>
      <w:r w:rsidRPr="00441FB4">
        <w:t xml:space="preserve">A cone has a radius of 3 m and a volume of 55 cubic meters. What is the height of the cone? </w:t>
      </w:r>
    </w:p>
    <w:p w:rsidR="00441FB4" w:rsidRDefault="00441FB4" w:rsidP="00441FB4">
      <w:pPr>
        <w:pStyle w:val="ListParagraph"/>
      </w:pPr>
    </w:p>
    <w:p w:rsidR="00441FB4" w:rsidRDefault="00441FB4" w:rsidP="00441FB4">
      <w:pPr>
        <w:pStyle w:val="ListParagraph"/>
      </w:pPr>
    </w:p>
    <w:p w:rsidR="00441FB4" w:rsidRDefault="00441FB4" w:rsidP="00441FB4">
      <w:pPr>
        <w:pStyle w:val="ListParagraph"/>
      </w:pPr>
    </w:p>
    <w:p w:rsidR="00441FB4" w:rsidRPr="00441FB4" w:rsidRDefault="00441FB4" w:rsidP="00441FB4">
      <w:pPr>
        <w:pStyle w:val="ListParagraph"/>
      </w:pPr>
    </w:p>
    <w:p w:rsidR="00441FB4" w:rsidRPr="00441FB4" w:rsidRDefault="00441FB4" w:rsidP="00441FB4">
      <w:pPr>
        <w:pStyle w:val="ListParagraph"/>
        <w:numPr>
          <w:ilvl w:val="0"/>
          <w:numId w:val="2"/>
        </w:numPr>
      </w:pPr>
      <w:r w:rsidRPr="00441FB4">
        <w:lastRenderedPageBreak/>
        <w:t>A sphere has a volume of 945 cubic yards. What is the diameter of the sphere?</w:t>
      </w:r>
    </w:p>
    <w:p w:rsidR="00441FB4" w:rsidRDefault="00441FB4" w:rsidP="00441FB4">
      <w:pPr>
        <w:pStyle w:val="ListParagraph"/>
      </w:pPr>
    </w:p>
    <w:p w:rsidR="00441FB4" w:rsidRDefault="00441FB4" w:rsidP="00441FB4">
      <w:pPr>
        <w:pStyle w:val="ListParagraph"/>
      </w:pPr>
    </w:p>
    <w:p w:rsidR="00441FB4" w:rsidRDefault="00441FB4" w:rsidP="00441FB4">
      <w:pPr>
        <w:pStyle w:val="ListParagraph"/>
      </w:pPr>
    </w:p>
    <w:p w:rsidR="00441FB4" w:rsidRDefault="00441FB4" w:rsidP="00441FB4">
      <w:pPr>
        <w:pStyle w:val="ListParagraph"/>
      </w:pPr>
    </w:p>
    <w:p w:rsidR="00441FB4" w:rsidRDefault="00441FB4" w:rsidP="00441FB4">
      <w:pPr>
        <w:pStyle w:val="ListParagraph"/>
      </w:pPr>
    </w:p>
    <w:p w:rsidR="008300D1" w:rsidRDefault="008300D1" w:rsidP="00441FB4">
      <w:pPr>
        <w:pStyle w:val="ListParagraph"/>
      </w:pPr>
    </w:p>
    <w:p w:rsidR="008300D1" w:rsidRDefault="008300D1" w:rsidP="00441FB4">
      <w:pPr>
        <w:pStyle w:val="ListParagraph"/>
      </w:pPr>
    </w:p>
    <w:p w:rsidR="00441FB4" w:rsidRPr="00441FB4" w:rsidRDefault="00441FB4" w:rsidP="00441FB4">
      <w:pPr>
        <w:pStyle w:val="ListParagraph"/>
      </w:pPr>
    </w:p>
    <w:p w:rsidR="00441FB4" w:rsidRPr="00441FB4" w:rsidRDefault="00441FB4" w:rsidP="00441FB4">
      <w:pPr>
        <w:pStyle w:val="ListParagraph"/>
        <w:numPr>
          <w:ilvl w:val="0"/>
          <w:numId w:val="2"/>
        </w:numPr>
      </w:pPr>
      <w:r w:rsidRPr="00441FB4">
        <w:t xml:space="preserve">An octagonal based prism has a volume of 324 cubic meters. The perimeter of the base is 32 meters, what is the length of the apothem? </w:t>
      </w:r>
    </w:p>
    <w:p w:rsidR="00441FB4" w:rsidRDefault="00441FB4" w:rsidP="00441FB4">
      <w:pPr>
        <w:pStyle w:val="ListParagraph"/>
      </w:pPr>
    </w:p>
    <w:p w:rsidR="00441FB4" w:rsidRDefault="00441FB4" w:rsidP="00441FB4">
      <w:pPr>
        <w:pStyle w:val="ListParagraph"/>
      </w:pPr>
    </w:p>
    <w:p w:rsidR="008300D1" w:rsidRDefault="008300D1" w:rsidP="00441FB4">
      <w:pPr>
        <w:pStyle w:val="ListParagraph"/>
      </w:pPr>
    </w:p>
    <w:p w:rsidR="00441FB4" w:rsidRDefault="00441FB4" w:rsidP="00441FB4">
      <w:pPr>
        <w:pStyle w:val="ListParagraph"/>
      </w:pPr>
    </w:p>
    <w:p w:rsidR="00441FB4" w:rsidRDefault="00441FB4" w:rsidP="00441FB4"/>
    <w:p w:rsidR="008300D1" w:rsidRDefault="008300D1" w:rsidP="00441FB4"/>
    <w:p w:rsidR="00441FB4" w:rsidRPr="00441FB4" w:rsidRDefault="00441FB4" w:rsidP="00441FB4">
      <w:pPr>
        <w:pStyle w:val="ListParagraph"/>
      </w:pPr>
    </w:p>
    <w:p w:rsidR="00441FB4" w:rsidRPr="00441FB4" w:rsidRDefault="00441FB4" w:rsidP="00441FB4">
      <w:pPr>
        <w:pStyle w:val="ListParagraph"/>
        <w:numPr>
          <w:ilvl w:val="0"/>
          <w:numId w:val="2"/>
        </w:numPr>
      </w:pPr>
      <w:r w:rsidRPr="00441FB4">
        <w:t xml:space="preserve">A triangular based pyramid has a volume of 677 cubic inches and the area of the base is 54 inches, what is the height of the pyramid? </w:t>
      </w:r>
    </w:p>
    <w:sectPr w:rsidR="00441FB4" w:rsidRPr="00441FB4" w:rsidSect="00441FB4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06BD"/>
    <w:multiLevelType w:val="hybridMultilevel"/>
    <w:tmpl w:val="AE92B75A"/>
    <w:lvl w:ilvl="0" w:tplc="1604094A">
      <w:start w:val="13"/>
      <w:numFmt w:val="decimal"/>
      <w:lvlText w:val="%1.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0930E91"/>
    <w:multiLevelType w:val="hybridMultilevel"/>
    <w:tmpl w:val="514E8016"/>
    <w:lvl w:ilvl="0" w:tplc="6A3CFF4C">
      <w:start w:val="1"/>
      <w:numFmt w:val="decimal"/>
      <w:lvlText w:val="%1.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50285E"/>
    <w:multiLevelType w:val="hybridMultilevel"/>
    <w:tmpl w:val="9B48A902"/>
    <w:lvl w:ilvl="0" w:tplc="57DCE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40A2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9CF4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3A4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D499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6A0D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36D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DAA3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62C3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20"/>
  <w:characterSpacingControl w:val="doNotCompress"/>
  <w:compat/>
  <w:rsids>
    <w:rsidRoot w:val="004217A0"/>
    <w:rsid w:val="001D619C"/>
    <w:rsid w:val="004217A0"/>
    <w:rsid w:val="00441FB4"/>
    <w:rsid w:val="00650B2A"/>
    <w:rsid w:val="00762F54"/>
    <w:rsid w:val="00781168"/>
    <w:rsid w:val="008300D1"/>
    <w:rsid w:val="00C32A4C"/>
    <w:rsid w:val="00F52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B2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17A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1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17A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217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217A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5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gi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EC309-F1B4-4E6C-A2BD-A4C12913A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 Lankster</dc:creator>
  <cp:lastModifiedBy>Bo Lankster</cp:lastModifiedBy>
  <cp:revision>1</cp:revision>
  <cp:lastPrinted>2012-02-13T14:02:00Z</cp:lastPrinted>
  <dcterms:created xsi:type="dcterms:W3CDTF">2012-02-13T13:23:00Z</dcterms:created>
  <dcterms:modified xsi:type="dcterms:W3CDTF">2012-02-13T14:05:00Z</dcterms:modified>
</cp:coreProperties>
</file>