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D3A" w:rsidRPr="00C34D3A" w:rsidRDefault="00C34D3A" w:rsidP="00C34D3A">
      <w:pPr>
        <w:pStyle w:val="NormalWeb"/>
        <w:rPr>
          <w:rStyle w:val="Strong"/>
          <w:rFonts w:asciiTheme="minorHAnsi" w:hAnsiTheme="minorHAnsi" w:cs="Tahoma"/>
          <w:color w:val="000000"/>
          <w:sz w:val="28"/>
          <w:szCs w:val="28"/>
        </w:rPr>
      </w:pPr>
      <w:r w:rsidRPr="00C34D3A">
        <w:rPr>
          <w:rStyle w:val="Strong"/>
          <w:rFonts w:asciiTheme="minorHAnsi" w:hAnsiTheme="minorHAnsi" w:cs="Tahoma"/>
          <w:color w:val="000000"/>
          <w:sz w:val="28"/>
          <w:szCs w:val="28"/>
        </w:rPr>
        <w:t>Box Plot Activity</w:t>
      </w:r>
    </w:p>
    <w:p w:rsidR="00C34D3A" w:rsidRPr="00C34D3A" w:rsidRDefault="00C34D3A" w:rsidP="00C34D3A">
      <w:pPr>
        <w:pStyle w:val="NormalWeb"/>
        <w:rPr>
          <w:rStyle w:val="Strong"/>
          <w:rFonts w:asciiTheme="minorHAnsi" w:hAnsiTheme="minorHAnsi" w:cs="Tahoma"/>
          <w:color w:val="000000"/>
          <w:sz w:val="20"/>
          <w:szCs w:val="20"/>
          <w:u w:val="single"/>
        </w:rPr>
      </w:pPr>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Materials: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1 Package of blue pipe cleaners (25 </w:t>
      </w:r>
      <w:proofErr w:type="gramStart"/>
      <w:r w:rsidRPr="00C34D3A">
        <w:rPr>
          <w:rFonts w:asciiTheme="minorHAnsi" w:hAnsiTheme="minorHAnsi" w:cs="Tahoma"/>
          <w:color w:val="000000"/>
          <w:sz w:val="20"/>
          <w:szCs w:val="20"/>
        </w:rPr>
        <w:t>count</w:t>
      </w:r>
      <w:proofErr w:type="gram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1 Package of Green Pipe cleaners (25 </w:t>
      </w:r>
      <w:proofErr w:type="gramStart"/>
      <w:r w:rsidRPr="00C34D3A">
        <w:rPr>
          <w:rFonts w:asciiTheme="minorHAnsi" w:hAnsiTheme="minorHAnsi" w:cs="Tahoma"/>
          <w:color w:val="000000"/>
          <w:sz w:val="20"/>
          <w:szCs w:val="20"/>
        </w:rPr>
        <w:t>count</w:t>
      </w:r>
      <w:proofErr w:type="gram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4-5 packages of black pipe cleaners (25 </w:t>
      </w:r>
      <w:proofErr w:type="gramStart"/>
      <w:r w:rsidRPr="00C34D3A">
        <w:rPr>
          <w:rFonts w:asciiTheme="minorHAnsi" w:hAnsiTheme="minorHAnsi" w:cs="Tahoma"/>
          <w:color w:val="000000"/>
          <w:sz w:val="20"/>
          <w:szCs w:val="20"/>
        </w:rPr>
        <w:t>count</w:t>
      </w:r>
      <w:proofErr w:type="gram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4-6 packs of BLANK (no lines) Index Cards (the number of index cards you need depends on how many sets you are going to make)</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MANY Black dots (for the upper and lower extreme:  You can cut out of construction paper, make on </w:t>
      </w:r>
      <w:proofErr w:type="spellStart"/>
      <w:r w:rsidRPr="00C34D3A">
        <w:rPr>
          <w:rFonts w:asciiTheme="minorHAnsi" w:hAnsiTheme="minorHAnsi" w:cs="Tahoma"/>
          <w:color w:val="000000"/>
          <w:sz w:val="20"/>
          <w:szCs w:val="20"/>
        </w:rPr>
        <w:t>microsoftword</w:t>
      </w:r>
      <w:proofErr w:type="spellEnd"/>
      <w:r w:rsidRPr="00C34D3A">
        <w:rPr>
          <w:rFonts w:asciiTheme="minorHAnsi" w:hAnsiTheme="minorHAnsi" w:cs="Tahoma"/>
          <w:color w:val="000000"/>
          <w:sz w:val="20"/>
          <w:szCs w:val="20"/>
        </w:rPr>
        <w:t xml:space="preserve">, use the </w:t>
      </w:r>
      <w:proofErr w:type="spellStart"/>
      <w:r w:rsidRPr="00C34D3A">
        <w:rPr>
          <w:rFonts w:asciiTheme="minorHAnsi" w:hAnsiTheme="minorHAnsi" w:cs="Tahoma"/>
          <w:color w:val="000000"/>
          <w:sz w:val="20"/>
          <w:szCs w:val="20"/>
        </w:rPr>
        <w:t>elison</w:t>
      </w:r>
      <w:proofErr w:type="spellEnd"/>
      <w:r w:rsidRPr="00C34D3A">
        <w:rPr>
          <w:rFonts w:asciiTheme="minorHAnsi" w:hAnsiTheme="minorHAnsi" w:cs="Tahoma"/>
          <w:color w:val="000000"/>
          <w:sz w:val="20"/>
          <w:szCs w:val="20"/>
        </w:rPr>
        <w:t xml:space="preserve"> di cuts, </w:t>
      </w:r>
      <w:proofErr w:type="spellStart"/>
      <w:r w:rsidRPr="00C34D3A">
        <w:rPr>
          <w:rFonts w:asciiTheme="minorHAnsi" w:hAnsiTheme="minorHAnsi" w:cs="Tahoma"/>
          <w:color w:val="000000"/>
          <w:sz w:val="20"/>
          <w:szCs w:val="20"/>
        </w:rPr>
        <w:t>etc</w:t>
      </w:r>
      <w:proofErr w:type="spell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Data Sets from which use </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Baggies/paperclips to keep organized</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Pipe Cleaner Tips: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Cut your blue (the median) and green (upper and lower quartiles) pipe cleaners</w:t>
      </w:r>
      <w:proofErr w:type="gramStart"/>
      <w:r w:rsidRPr="00C34D3A">
        <w:rPr>
          <w:rFonts w:asciiTheme="minorHAnsi" w:hAnsiTheme="minorHAnsi" w:cs="Tahoma"/>
          <w:color w:val="000000"/>
          <w:sz w:val="20"/>
          <w:szCs w:val="20"/>
        </w:rPr>
        <w:t>  into</w:t>
      </w:r>
      <w:proofErr w:type="gramEnd"/>
      <w:r w:rsidRPr="00C34D3A">
        <w:rPr>
          <w:rFonts w:asciiTheme="minorHAnsi" w:hAnsiTheme="minorHAnsi" w:cs="Tahoma"/>
          <w:color w:val="000000"/>
          <w:sz w:val="20"/>
          <w:szCs w:val="20"/>
        </w:rPr>
        <w:t xml:space="preserve"> thirds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Black Pipe Cleaners:  Keep some the </w:t>
      </w:r>
      <w:proofErr w:type="spellStart"/>
      <w:r w:rsidRPr="00C34D3A">
        <w:rPr>
          <w:rFonts w:asciiTheme="minorHAnsi" w:hAnsiTheme="minorHAnsi" w:cs="Tahoma"/>
          <w:color w:val="000000"/>
          <w:sz w:val="20"/>
          <w:szCs w:val="20"/>
        </w:rPr>
        <w:t>orginial</w:t>
      </w:r>
      <w:proofErr w:type="spellEnd"/>
      <w:r w:rsidRPr="00C34D3A">
        <w:rPr>
          <w:rFonts w:asciiTheme="minorHAnsi" w:hAnsiTheme="minorHAnsi" w:cs="Tahoma"/>
          <w:color w:val="000000"/>
          <w:sz w:val="20"/>
          <w:szCs w:val="20"/>
        </w:rPr>
        <w:t xml:space="preserve"> length, cut others into halves.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Suggestion:  Kids can bend the short pieces, but they are NOT to bend the pieces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To Make the Number Lines: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Tape 6 index Cards together (</w:t>
      </w:r>
      <w:proofErr w:type="spellStart"/>
      <w:r w:rsidRPr="00C34D3A">
        <w:rPr>
          <w:rFonts w:asciiTheme="minorHAnsi" w:hAnsiTheme="minorHAnsi" w:cs="Tahoma"/>
          <w:color w:val="000000"/>
          <w:sz w:val="20"/>
          <w:szCs w:val="20"/>
        </w:rPr>
        <w:t>horizonally</w:t>
      </w:r>
      <w:proofErr w:type="spell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(To measure the distance for each space on the </w:t>
      </w:r>
      <w:proofErr w:type="spellStart"/>
      <w:r w:rsidRPr="00C34D3A">
        <w:rPr>
          <w:rFonts w:asciiTheme="minorHAnsi" w:hAnsiTheme="minorHAnsi" w:cs="Tahoma"/>
          <w:color w:val="000000"/>
          <w:sz w:val="20"/>
          <w:szCs w:val="20"/>
        </w:rPr>
        <w:t>numberline</w:t>
      </w:r>
      <w:proofErr w:type="spellEnd"/>
      <w:r w:rsidRPr="00C34D3A">
        <w:rPr>
          <w:rFonts w:asciiTheme="minorHAnsi" w:hAnsiTheme="minorHAnsi" w:cs="Tahoma"/>
          <w:color w:val="000000"/>
          <w:sz w:val="20"/>
          <w:szCs w:val="20"/>
        </w:rPr>
        <w:t xml:space="preserve"> I turned a separate index card vertically and used that to mark the 10 spaces across the </w:t>
      </w:r>
      <w:proofErr w:type="spellStart"/>
      <w:r w:rsidRPr="00C34D3A">
        <w:rPr>
          <w:rFonts w:asciiTheme="minorHAnsi" w:hAnsiTheme="minorHAnsi" w:cs="Tahoma"/>
          <w:color w:val="000000"/>
          <w:sz w:val="20"/>
          <w:szCs w:val="20"/>
        </w:rPr>
        <w:t>numberline</w:t>
      </w:r>
      <w:proofErr w:type="spellEnd"/>
      <w:r w:rsidRPr="00C34D3A">
        <w:rPr>
          <w:rFonts w:asciiTheme="minorHAnsi" w:hAnsiTheme="minorHAnsi" w:cs="Tahoma"/>
          <w:color w:val="000000"/>
          <w:sz w:val="20"/>
          <w:szCs w:val="20"/>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(SIDE NOTE:  I am sure that 5 index cards would work find for the </w:t>
      </w:r>
      <w:proofErr w:type="spellStart"/>
      <w:r w:rsidRPr="00C34D3A">
        <w:rPr>
          <w:rFonts w:asciiTheme="minorHAnsi" w:hAnsiTheme="minorHAnsi" w:cs="Tahoma"/>
          <w:color w:val="000000"/>
          <w:sz w:val="20"/>
          <w:szCs w:val="20"/>
        </w:rPr>
        <w:t>numberlines</w:t>
      </w:r>
      <w:proofErr w:type="spellEnd"/>
      <w:r w:rsidRPr="00C34D3A">
        <w:rPr>
          <w:rFonts w:asciiTheme="minorHAnsi" w:hAnsiTheme="minorHAnsi" w:cs="Tahoma"/>
          <w:color w:val="000000"/>
          <w:sz w:val="20"/>
          <w:szCs w:val="20"/>
        </w:rPr>
        <w:t xml:space="preserve"> as well and then evenly space the 10 spaces for 1-10 across your number line)</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To Make the Data Sets</w:t>
      </w:r>
      <w:r w:rsidRPr="00C34D3A">
        <w:rPr>
          <w:rFonts w:asciiTheme="minorHAnsi" w:hAnsiTheme="minorHAnsi" w:cs="Tahoma"/>
          <w:b/>
          <w:bCs/>
          <w:color w:val="000000"/>
          <w:sz w:val="20"/>
          <w:szCs w:val="20"/>
          <w:u w:val="single"/>
        </w:rPr>
        <w:br/>
      </w:r>
      <w:r w:rsidRPr="00C34D3A">
        <w:rPr>
          <w:rFonts w:asciiTheme="minorHAnsi" w:hAnsiTheme="minorHAnsi" w:cs="Tahoma"/>
          <w:color w:val="000000"/>
          <w:sz w:val="20"/>
          <w:szCs w:val="20"/>
        </w:rPr>
        <w:t xml:space="preserve">Remember that the number line is actually your first data set.  It is good to use as a data set </w:t>
      </w:r>
      <w:proofErr w:type="spellStart"/>
      <w:r w:rsidRPr="00C34D3A">
        <w:rPr>
          <w:rFonts w:asciiTheme="minorHAnsi" w:hAnsiTheme="minorHAnsi" w:cs="Tahoma"/>
          <w:color w:val="000000"/>
          <w:sz w:val="20"/>
          <w:szCs w:val="20"/>
        </w:rPr>
        <w:t>becuase</w:t>
      </w:r>
      <w:proofErr w:type="spellEnd"/>
      <w:r w:rsidRPr="00C34D3A">
        <w:rPr>
          <w:rFonts w:asciiTheme="minorHAnsi" w:hAnsiTheme="minorHAnsi" w:cs="Tahoma"/>
          <w:color w:val="000000"/>
          <w:sz w:val="20"/>
          <w:szCs w:val="20"/>
        </w:rPr>
        <w:t xml:space="preserve"> all of the values are evenly spread out, gives opportunity to talk about "quarters", also discuss the IRQ in the intro.</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Then use other data sets that will "vary" in their appearance so that you have opportunity to discuss more about how the data varies, ranges, IQR.  </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Data Sets to Consider: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3, 6, 6, 7, 7, 8, 10, 10</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3, 3, 4, 4, 5, 6, 6, 7, 7, 8, 9, 9, 10</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1, 1, 2, 3, 3, 4, 5, 6, 7, 7, 7, 8, 8, 10, 10</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1, 1, 3, 3, 3, 5, 5, 6, 6, 6, 6, 7, 8, 9</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1, 1, 2, 2</w:t>
      </w:r>
      <w:r w:rsidRPr="00C34D3A">
        <w:rPr>
          <w:rStyle w:val="Strong"/>
          <w:rFonts w:asciiTheme="minorHAnsi" w:hAnsiTheme="minorHAnsi" w:cs="Tahoma"/>
          <w:color w:val="000000"/>
          <w:sz w:val="20"/>
          <w:szCs w:val="20"/>
        </w:rPr>
        <w:t>,</w:t>
      </w:r>
      <w:r w:rsidRPr="00C34D3A">
        <w:rPr>
          <w:rFonts w:asciiTheme="minorHAnsi" w:hAnsiTheme="minorHAnsi" w:cs="Tahoma"/>
          <w:color w:val="000000"/>
          <w:sz w:val="20"/>
          <w:szCs w:val="20"/>
        </w:rPr>
        <w:t xml:space="preserve"> 3, 3, 3,</w:t>
      </w:r>
      <w:r w:rsidRPr="00C34D3A">
        <w:rPr>
          <w:rStyle w:val="Strong"/>
          <w:rFonts w:asciiTheme="minorHAnsi" w:hAnsiTheme="minorHAnsi" w:cs="Tahoma"/>
          <w:color w:val="000000"/>
          <w:sz w:val="20"/>
          <w:szCs w:val="20"/>
        </w:rPr>
        <w:t xml:space="preserve"> </w:t>
      </w:r>
      <w:r w:rsidRPr="00C34D3A">
        <w:rPr>
          <w:rFonts w:asciiTheme="minorHAnsi" w:hAnsiTheme="minorHAnsi" w:cs="Tahoma"/>
          <w:color w:val="000000"/>
          <w:sz w:val="20"/>
          <w:szCs w:val="20"/>
        </w:rPr>
        <w:t>4</w:t>
      </w:r>
      <w:r w:rsidRPr="00C34D3A">
        <w:rPr>
          <w:rStyle w:val="Strong"/>
          <w:rFonts w:asciiTheme="minorHAnsi" w:hAnsiTheme="minorHAnsi" w:cs="Tahoma"/>
          <w:color w:val="000000"/>
          <w:sz w:val="20"/>
          <w:szCs w:val="20"/>
        </w:rPr>
        <w:t>,</w:t>
      </w:r>
      <w:r w:rsidRPr="00C34D3A">
        <w:rPr>
          <w:rFonts w:asciiTheme="minorHAnsi" w:hAnsiTheme="minorHAnsi" w:cs="Tahoma"/>
          <w:color w:val="000000"/>
          <w:sz w:val="20"/>
          <w:szCs w:val="20"/>
        </w:rPr>
        <w:t xml:space="preserve"> 5, 5, 6, 6, 9, 10, 10</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bookmarkStart w:id="0" w:name="_GoBack"/>
      <w:bookmarkEnd w:id="0"/>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 xml:space="preserve">Each Student/Partner Pair will </w:t>
      </w:r>
      <w:proofErr w:type="gramStart"/>
      <w:r w:rsidRPr="00C34D3A">
        <w:rPr>
          <w:rStyle w:val="Strong"/>
          <w:rFonts w:asciiTheme="minorHAnsi" w:hAnsiTheme="minorHAnsi" w:cs="Tahoma"/>
          <w:color w:val="000000"/>
          <w:sz w:val="20"/>
          <w:szCs w:val="20"/>
          <w:u w:val="single"/>
        </w:rPr>
        <w:t>Need</w:t>
      </w:r>
      <w:proofErr w:type="gramEnd"/>
      <w:r w:rsidRPr="00C34D3A">
        <w:rPr>
          <w:rStyle w:val="Strong"/>
          <w:rFonts w:asciiTheme="minorHAnsi" w:hAnsiTheme="minorHAnsi" w:cs="Tahoma"/>
          <w:color w:val="000000"/>
          <w:sz w:val="20"/>
          <w:szCs w:val="20"/>
          <w:u w:val="single"/>
        </w:rPr>
        <w:t>:</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1 number line</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1 blue pipe cleaner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2 green pipe cleaners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2 black dots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Short and Long </w:t>
      </w:r>
      <w:proofErr w:type="spellStart"/>
      <w:r w:rsidRPr="00C34D3A">
        <w:rPr>
          <w:rFonts w:asciiTheme="minorHAnsi" w:hAnsiTheme="minorHAnsi" w:cs="Tahoma"/>
          <w:color w:val="000000"/>
          <w:sz w:val="20"/>
          <w:szCs w:val="20"/>
        </w:rPr>
        <w:t>peices</w:t>
      </w:r>
      <w:proofErr w:type="spellEnd"/>
      <w:r w:rsidRPr="00C34D3A">
        <w:rPr>
          <w:rFonts w:asciiTheme="minorHAnsi" w:hAnsiTheme="minorHAnsi" w:cs="Tahoma"/>
          <w:color w:val="000000"/>
          <w:sz w:val="20"/>
          <w:szCs w:val="20"/>
        </w:rPr>
        <w:t xml:space="preserve"> of blank pipe cleaner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Data Sets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p>
    <w:p w:rsidR="00C34D3A" w:rsidRPr="00C34D3A" w:rsidRDefault="00C34D3A" w:rsidP="00C34D3A">
      <w:pPr>
        <w:pStyle w:val="NormalWeb"/>
        <w:rPr>
          <w:rFonts w:asciiTheme="minorHAnsi" w:hAnsiTheme="minorHAnsi" w:cs="Tahoma"/>
          <w:color w:val="000000"/>
          <w:sz w:val="20"/>
          <w:szCs w:val="20"/>
        </w:rPr>
      </w:pPr>
      <w:r w:rsidRPr="00C34D3A">
        <w:rPr>
          <w:rStyle w:val="Strong"/>
          <w:rFonts w:asciiTheme="minorHAnsi" w:hAnsiTheme="minorHAnsi" w:cs="Tahoma"/>
          <w:color w:val="000000"/>
          <w:sz w:val="20"/>
          <w:szCs w:val="20"/>
          <w:u w:val="single"/>
        </w:rPr>
        <w:t>Possible Helpful suggestions: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~have students mix up the data sets after each box and whisker plot so the cards are mixed and the next </w:t>
      </w:r>
      <w:r w:rsidRPr="00C34D3A">
        <w:rPr>
          <w:rFonts w:asciiTheme="minorHAnsi" w:hAnsiTheme="minorHAnsi" w:cs="Tahoma"/>
          <w:color w:val="000000"/>
          <w:sz w:val="20"/>
          <w:szCs w:val="20"/>
        </w:rPr>
        <w:t xml:space="preserve">group </w:t>
      </w:r>
      <w:proofErr w:type="gramStart"/>
      <w:r w:rsidRPr="00C34D3A">
        <w:rPr>
          <w:rFonts w:asciiTheme="minorHAnsi" w:hAnsiTheme="minorHAnsi" w:cs="Tahoma"/>
          <w:color w:val="000000"/>
          <w:sz w:val="20"/>
          <w:szCs w:val="20"/>
        </w:rPr>
        <w:t>has</w:t>
      </w:r>
      <w:proofErr w:type="gramEnd"/>
      <w:r w:rsidRPr="00C34D3A">
        <w:rPr>
          <w:rFonts w:asciiTheme="minorHAnsi" w:hAnsiTheme="minorHAnsi" w:cs="Tahoma"/>
          <w:color w:val="000000"/>
          <w:sz w:val="20"/>
          <w:szCs w:val="20"/>
        </w:rPr>
        <w:t xml:space="preserve"> to "order" the data set. </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~On the first couple data sets have students actually place the cards onto the number line so that they can "count" and see that each section of the box and whisker plot has the same number of data pieces.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Let students create their own data set, make a box and whisker plot, and then trade their data set with a partner.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~Decks of Playing Cards might be a good suggestion to use for the data sets since the cards are already used.</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lastRenderedPageBreak/>
        <w:t>~But your different data sets on different colors of index cards/paper/cardstock</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xml:space="preserve">~Be More </w:t>
      </w:r>
      <w:proofErr w:type="gramStart"/>
      <w:r w:rsidRPr="00C34D3A">
        <w:rPr>
          <w:rFonts w:asciiTheme="minorHAnsi" w:hAnsiTheme="minorHAnsi" w:cs="Tahoma"/>
          <w:color w:val="000000"/>
          <w:sz w:val="20"/>
          <w:szCs w:val="20"/>
        </w:rPr>
        <w:t>Organized</w:t>
      </w:r>
      <w:proofErr w:type="gramEnd"/>
      <w:r w:rsidRPr="00C34D3A">
        <w:rPr>
          <w:rFonts w:asciiTheme="minorHAnsi" w:hAnsiTheme="minorHAnsi" w:cs="Tahoma"/>
          <w:color w:val="000000"/>
          <w:sz w:val="20"/>
          <w:szCs w:val="20"/>
        </w:rPr>
        <w:t xml:space="preserve"> that me:  Consider making individual baggies that have a number line, different colored </w:t>
      </w:r>
      <w:proofErr w:type="spellStart"/>
      <w:r w:rsidRPr="00C34D3A">
        <w:rPr>
          <w:rFonts w:asciiTheme="minorHAnsi" w:hAnsiTheme="minorHAnsi" w:cs="Tahoma"/>
          <w:color w:val="000000"/>
          <w:sz w:val="20"/>
          <w:szCs w:val="20"/>
        </w:rPr>
        <w:t>pipecleaners</w:t>
      </w:r>
      <w:proofErr w:type="spellEnd"/>
      <w:r w:rsidRPr="00C34D3A">
        <w:rPr>
          <w:rFonts w:asciiTheme="minorHAnsi" w:hAnsiTheme="minorHAnsi" w:cs="Tahoma"/>
          <w:color w:val="000000"/>
          <w:sz w:val="20"/>
          <w:szCs w:val="20"/>
        </w:rPr>
        <w:t>, black dots and the data sets all in one bag that way you just have to give a bag to each student or partner pair.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~Have Fun!!!  Kids LOVE to put the paper and pencil aside and use their hands for math.  Enjoy.</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 </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Questions to consider for discussion:</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Which quarter has the most data?  (Answer:  They all have the same number of data pieces)</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Why are some quarters "small"? (Answer:  The data in that quarter is not as spread out, data pieces are closer together)</w:t>
      </w:r>
    </w:p>
    <w:p w:rsidR="00C34D3A" w:rsidRPr="00C34D3A" w:rsidRDefault="00C34D3A" w:rsidP="00C34D3A">
      <w:pPr>
        <w:pStyle w:val="NormalWeb"/>
        <w:rPr>
          <w:rFonts w:asciiTheme="minorHAnsi" w:hAnsiTheme="minorHAnsi" w:cs="Tahoma"/>
          <w:color w:val="000000"/>
          <w:sz w:val="20"/>
          <w:szCs w:val="20"/>
        </w:rPr>
      </w:pPr>
      <w:r w:rsidRPr="00C34D3A">
        <w:rPr>
          <w:rFonts w:asciiTheme="minorHAnsi" w:hAnsiTheme="minorHAnsi" w:cs="Tahoma"/>
          <w:color w:val="000000"/>
          <w:sz w:val="20"/>
          <w:szCs w:val="20"/>
        </w:rPr>
        <w:t>Why are some quarters "big" (Answer:  The data in that quarter is more spread out.</w:t>
      </w:r>
    </w:p>
    <w:p w:rsidR="00100F4D" w:rsidRPr="00C34D3A" w:rsidRDefault="00100F4D"/>
    <w:sectPr w:rsidR="00100F4D" w:rsidRPr="00C34D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804" w:rsidRDefault="00E55804" w:rsidP="00C34D3A">
      <w:pPr>
        <w:spacing w:after="0" w:line="240" w:lineRule="auto"/>
      </w:pPr>
      <w:r>
        <w:separator/>
      </w:r>
    </w:p>
  </w:endnote>
  <w:endnote w:type="continuationSeparator" w:id="0">
    <w:p w:rsidR="00E55804" w:rsidRDefault="00E55804" w:rsidP="00C34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804" w:rsidRDefault="00E55804" w:rsidP="00C34D3A">
      <w:pPr>
        <w:spacing w:after="0" w:line="240" w:lineRule="auto"/>
      </w:pPr>
      <w:r>
        <w:separator/>
      </w:r>
    </w:p>
  </w:footnote>
  <w:footnote w:type="continuationSeparator" w:id="0">
    <w:p w:rsidR="00E55804" w:rsidRDefault="00E55804" w:rsidP="00C34D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D3A"/>
    <w:rsid w:val="00100F4D"/>
    <w:rsid w:val="007643E6"/>
    <w:rsid w:val="008B4C7E"/>
    <w:rsid w:val="00C34D3A"/>
    <w:rsid w:val="00E55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4D3A"/>
    <w:pPr>
      <w:spacing w:after="0" w:line="240" w:lineRule="auto"/>
    </w:pPr>
    <w:rPr>
      <w:rFonts w:ascii="Times New Roman" w:hAnsi="Times New Roman" w:cs="Times New Roman"/>
      <w:szCs w:val="24"/>
    </w:rPr>
  </w:style>
  <w:style w:type="character" w:styleId="Strong">
    <w:name w:val="Strong"/>
    <w:basedOn w:val="DefaultParagraphFont"/>
    <w:uiPriority w:val="22"/>
    <w:qFormat/>
    <w:rsid w:val="00C34D3A"/>
    <w:rPr>
      <w:b/>
      <w:bCs/>
    </w:rPr>
  </w:style>
  <w:style w:type="paragraph" w:styleId="Header">
    <w:name w:val="header"/>
    <w:basedOn w:val="Normal"/>
    <w:link w:val="HeaderChar"/>
    <w:uiPriority w:val="99"/>
    <w:unhideWhenUsed/>
    <w:rsid w:val="00C34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D3A"/>
  </w:style>
  <w:style w:type="paragraph" w:styleId="Footer">
    <w:name w:val="footer"/>
    <w:basedOn w:val="Normal"/>
    <w:link w:val="FooterChar"/>
    <w:uiPriority w:val="99"/>
    <w:unhideWhenUsed/>
    <w:rsid w:val="00C34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D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4D3A"/>
    <w:pPr>
      <w:spacing w:after="0" w:line="240" w:lineRule="auto"/>
    </w:pPr>
    <w:rPr>
      <w:rFonts w:ascii="Times New Roman" w:hAnsi="Times New Roman" w:cs="Times New Roman"/>
      <w:szCs w:val="24"/>
    </w:rPr>
  </w:style>
  <w:style w:type="character" w:styleId="Strong">
    <w:name w:val="Strong"/>
    <w:basedOn w:val="DefaultParagraphFont"/>
    <w:uiPriority w:val="22"/>
    <w:qFormat/>
    <w:rsid w:val="00C34D3A"/>
    <w:rPr>
      <w:b/>
      <w:bCs/>
    </w:rPr>
  </w:style>
  <w:style w:type="paragraph" w:styleId="Header">
    <w:name w:val="header"/>
    <w:basedOn w:val="Normal"/>
    <w:link w:val="HeaderChar"/>
    <w:uiPriority w:val="99"/>
    <w:unhideWhenUsed/>
    <w:rsid w:val="00C34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D3A"/>
  </w:style>
  <w:style w:type="paragraph" w:styleId="Footer">
    <w:name w:val="footer"/>
    <w:basedOn w:val="Normal"/>
    <w:link w:val="FooterChar"/>
    <w:uiPriority w:val="99"/>
    <w:unhideWhenUsed/>
    <w:rsid w:val="00C34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92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Shockey, Maria</dc:creator>
  <cp:lastModifiedBy>Shockey, Maria</cp:lastModifiedBy>
  <cp:revision>1</cp:revision>
  <dcterms:created xsi:type="dcterms:W3CDTF">2013-04-24T19:13:00Z</dcterms:created>
  <dcterms:modified xsi:type="dcterms:W3CDTF">2013-04-24T19:50:00Z</dcterms:modified>
</cp:coreProperties>
</file>