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A6F6A" w:rsidRDefault="009A6F6A" w:rsidP="009A6F6A">
      <w:pPr>
        <w:jc w:val="center"/>
        <w:rPr>
          <w:rFonts w:ascii="Comic Sans MS" w:hAnsi="Comic Sans MS"/>
          <w:b/>
          <w:sz w:val="44"/>
          <w:szCs w:val="44"/>
          <w:u w:val="single"/>
        </w:rPr>
      </w:pPr>
      <w:r w:rsidRPr="009A6F6A">
        <w:rPr>
          <w:rFonts w:ascii="Comic Sans MS" w:hAnsi="Comic Sans MS"/>
          <w:b/>
          <w:sz w:val="44"/>
          <w:szCs w:val="44"/>
          <w:u w:val="single"/>
        </w:rPr>
        <w:t>Calendar Math Notes for March</w:t>
      </w:r>
    </w:p>
    <w:p w:rsidR="009A6F6A" w:rsidRPr="009A6F6A" w:rsidRDefault="008D5B19" w:rsidP="009A6F6A">
      <w:pPr>
        <w:jc w:val="center"/>
        <w:rPr>
          <w:rFonts w:ascii="Comic Sans MS" w:hAnsi="Comic Sans MS"/>
          <w:sz w:val="28"/>
          <w:szCs w:val="28"/>
        </w:rPr>
      </w:pPr>
      <w:r>
        <w:rPr>
          <w:rFonts w:ascii="Comic Sans MS" w:hAnsi="Comic Sans MS"/>
          <w:sz w:val="28"/>
          <w:szCs w:val="28"/>
        </w:rPr>
        <w:t>(</w:t>
      </w:r>
      <w:r w:rsidR="00E05B1D">
        <w:rPr>
          <w:rFonts w:ascii="Comic Sans MS" w:hAnsi="Comic Sans MS"/>
          <w:sz w:val="28"/>
          <w:szCs w:val="28"/>
        </w:rPr>
        <w:t xml:space="preserve">Note: There is </w:t>
      </w:r>
      <w:r>
        <w:rPr>
          <w:rFonts w:ascii="Comic Sans MS" w:hAnsi="Comic Sans MS"/>
          <w:sz w:val="28"/>
          <w:szCs w:val="28"/>
        </w:rPr>
        <w:t xml:space="preserve">no </w:t>
      </w:r>
      <w:r w:rsidR="009A6F6A" w:rsidRPr="009A6F6A">
        <w:rPr>
          <w:rFonts w:ascii="Comic Sans MS" w:hAnsi="Comic Sans MS"/>
          <w:sz w:val="28"/>
          <w:szCs w:val="28"/>
        </w:rPr>
        <w:t>daily depositor</w:t>
      </w:r>
      <w:r>
        <w:rPr>
          <w:rFonts w:ascii="Comic Sans MS" w:hAnsi="Comic Sans MS"/>
          <w:sz w:val="28"/>
          <w:szCs w:val="28"/>
        </w:rPr>
        <w:t xml:space="preserve"> in March</w:t>
      </w:r>
      <w:r w:rsidR="00E05B1D">
        <w:rPr>
          <w:rFonts w:ascii="Comic Sans MS" w:hAnsi="Comic Sans MS"/>
          <w:sz w:val="28"/>
          <w:szCs w:val="28"/>
        </w:rPr>
        <w:t>.</w:t>
      </w:r>
      <w:bookmarkStart w:id="0" w:name="_GoBack"/>
      <w:bookmarkEnd w:id="0"/>
      <w:r w:rsidR="009A6F6A" w:rsidRPr="009A6F6A">
        <w:rPr>
          <w:rFonts w:ascii="Comic Sans MS" w:hAnsi="Comic Sans MS"/>
          <w:sz w:val="28"/>
          <w:szCs w:val="28"/>
        </w:rPr>
        <w:t>)</w:t>
      </w:r>
    </w:p>
    <w:p w:rsidR="00936027" w:rsidRPr="009F1476" w:rsidRDefault="002B5398">
      <w:pPr>
        <w:rPr>
          <w:sz w:val="26"/>
          <w:szCs w:val="26"/>
        </w:rPr>
      </w:pPr>
      <w:r w:rsidRPr="009F1476">
        <w:rPr>
          <w:rFonts w:ascii="Comic Sans MS" w:hAnsi="Comic Sans MS"/>
          <w:b/>
          <w:sz w:val="26"/>
          <w:szCs w:val="26"/>
          <w:u w:val="single"/>
        </w:rPr>
        <w:t>Calendar Pieces</w:t>
      </w:r>
      <w:r w:rsidRPr="009F1476">
        <w:rPr>
          <w:sz w:val="26"/>
          <w:szCs w:val="26"/>
        </w:rPr>
        <w:t xml:space="preserve">:  </w:t>
      </w:r>
      <w:r w:rsidR="00E05B1D">
        <w:rPr>
          <w:rFonts w:ascii="Comic Sans MS" w:hAnsi="Comic Sans MS"/>
          <w:b/>
          <w:sz w:val="26"/>
          <w:szCs w:val="26"/>
        </w:rPr>
        <w:t>TRIANGLES</w:t>
      </w:r>
      <w:r w:rsidRPr="00936027">
        <w:rPr>
          <w:sz w:val="24"/>
          <w:szCs w:val="24"/>
        </w:rPr>
        <w:br/>
        <w:t>~Classify by their angles and their sides</w:t>
      </w:r>
      <w:r w:rsidRPr="00936027">
        <w:rPr>
          <w:sz w:val="24"/>
          <w:szCs w:val="24"/>
        </w:rPr>
        <w:br/>
        <w:t xml:space="preserve">~Patterns for students to discover:  </w:t>
      </w:r>
      <w:r w:rsidRPr="00936027">
        <w:rPr>
          <w:sz w:val="24"/>
          <w:szCs w:val="24"/>
        </w:rPr>
        <w:br/>
      </w:r>
      <w:r w:rsidRPr="00936027">
        <w:rPr>
          <w:sz w:val="24"/>
          <w:szCs w:val="24"/>
        </w:rPr>
        <w:tab/>
        <w:t>3 Day Pattern:  Scalene, Isosceles, Equilateral</w:t>
      </w:r>
      <w:r w:rsidRPr="00936027">
        <w:rPr>
          <w:sz w:val="24"/>
          <w:szCs w:val="24"/>
        </w:rPr>
        <w:br/>
      </w:r>
      <w:r w:rsidRPr="00936027">
        <w:rPr>
          <w:sz w:val="24"/>
          <w:szCs w:val="24"/>
        </w:rPr>
        <w:tab/>
        <w:t>9 Day Pattern:  Angles of the triangles, every 3</w:t>
      </w:r>
      <w:r w:rsidRPr="00936027">
        <w:rPr>
          <w:sz w:val="24"/>
          <w:szCs w:val="24"/>
          <w:vertAlign w:val="superscript"/>
        </w:rPr>
        <w:t>rd</w:t>
      </w:r>
      <w:r w:rsidRPr="00936027">
        <w:rPr>
          <w:sz w:val="24"/>
          <w:szCs w:val="24"/>
        </w:rPr>
        <w:t xml:space="preserve"> day being an acute </w:t>
      </w:r>
      <w:r w:rsidR="00E60372" w:rsidRPr="00936027">
        <w:rPr>
          <w:sz w:val="24"/>
          <w:szCs w:val="24"/>
        </w:rPr>
        <w:t xml:space="preserve">triangle. </w:t>
      </w:r>
      <w:r w:rsidR="00E60372" w:rsidRPr="00936027">
        <w:rPr>
          <w:sz w:val="24"/>
          <w:szCs w:val="24"/>
        </w:rPr>
        <w:br/>
        <w:t xml:space="preserve">                      Acute, Acute, Acute, right, right, acute, obtuse, obtuse, acute</w:t>
      </w:r>
      <w:r w:rsidR="00E60372" w:rsidRPr="00936027">
        <w:rPr>
          <w:sz w:val="24"/>
          <w:szCs w:val="24"/>
        </w:rPr>
        <w:br/>
      </w:r>
      <w:r w:rsidR="00E60372" w:rsidRPr="00936027">
        <w:rPr>
          <w:sz w:val="24"/>
          <w:szCs w:val="24"/>
          <w:u w:val="single"/>
        </w:rPr>
        <w:t>Discussion:</w:t>
      </w:r>
      <w:r w:rsidR="00E60372" w:rsidRPr="00936027">
        <w:rPr>
          <w:sz w:val="24"/>
          <w:szCs w:val="24"/>
        </w:rPr>
        <w:t xml:space="preserve">  </w:t>
      </w:r>
      <w:r w:rsidR="00E60372" w:rsidRPr="00936027">
        <w:rPr>
          <w:sz w:val="24"/>
          <w:szCs w:val="24"/>
        </w:rPr>
        <w:br/>
        <w:t>~</w:t>
      </w:r>
      <w:proofErr w:type="gramStart"/>
      <w:r w:rsidR="00E60372" w:rsidRPr="00936027">
        <w:rPr>
          <w:sz w:val="24"/>
          <w:szCs w:val="24"/>
        </w:rPr>
        <w:t>How</w:t>
      </w:r>
      <w:proofErr w:type="gramEnd"/>
      <w:r w:rsidR="00E60372" w:rsidRPr="00936027">
        <w:rPr>
          <w:sz w:val="24"/>
          <w:szCs w:val="24"/>
        </w:rPr>
        <w:t xml:space="preserve"> many degrees are in a triangle.  How many degrees in each angle of an equilateral triangle?  </w:t>
      </w:r>
      <w:r w:rsidR="00936027" w:rsidRPr="00936027">
        <w:rPr>
          <w:sz w:val="24"/>
          <w:szCs w:val="24"/>
        </w:rPr>
        <w:br/>
        <w:t>~Give students measures of two angles and ask them to find the third angle</w:t>
      </w:r>
      <w:r w:rsidR="00936027" w:rsidRPr="00936027">
        <w:rPr>
          <w:sz w:val="24"/>
          <w:szCs w:val="24"/>
        </w:rPr>
        <w:br/>
      </w:r>
      <w:r w:rsidR="00E60372" w:rsidRPr="00936027">
        <w:rPr>
          <w:sz w:val="24"/>
          <w:szCs w:val="24"/>
        </w:rPr>
        <w:t>~ Can a Right Triangle have an obtuse angle?  Why?</w:t>
      </w:r>
      <w:r w:rsidR="00E60372" w:rsidRPr="00936027">
        <w:rPr>
          <w:sz w:val="24"/>
          <w:szCs w:val="24"/>
        </w:rPr>
        <w:br/>
        <w:t>~ How many obtuse triangles can be in an obtuse triangle?</w:t>
      </w:r>
      <w:r w:rsidR="00E60372" w:rsidRPr="00936027">
        <w:rPr>
          <w:sz w:val="24"/>
          <w:szCs w:val="24"/>
        </w:rPr>
        <w:br/>
        <w:t>~Which triangles have line symmetry?  Which triangles have rotational symmetry?</w:t>
      </w:r>
      <w:r w:rsidR="00936027" w:rsidRPr="00936027">
        <w:rPr>
          <w:sz w:val="24"/>
          <w:szCs w:val="24"/>
        </w:rPr>
        <w:br/>
        <w:t>~More advanced Extension: 7</w:t>
      </w:r>
      <w:r w:rsidR="00936027" w:rsidRPr="00936027">
        <w:rPr>
          <w:sz w:val="24"/>
          <w:szCs w:val="24"/>
          <w:vertAlign w:val="superscript"/>
        </w:rPr>
        <w:t>th</w:t>
      </w:r>
      <w:r w:rsidR="00936027" w:rsidRPr="00936027">
        <w:rPr>
          <w:sz w:val="24"/>
          <w:szCs w:val="24"/>
        </w:rPr>
        <w:t>/8</w:t>
      </w:r>
      <w:r w:rsidR="00936027" w:rsidRPr="00936027">
        <w:rPr>
          <w:sz w:val="24"/>
          <w:szCs w:val="24"/>
          <w:vertAlign w:val="superscript"/>
        </w:rPr>
        <w:t>th</w:t>
      </w:r>
      <w:r w:rsidR="00936027" w:rsidRPr="00936027">
        <w:rPr>
          <w:sz w:val="24"/>
          <w:szCs w:val="24"/>
        </w:rPr>
        <w:t xml:space="preserve"> grade throw in some algebra to find a missing angle:  ex:  The angles of a triangle are 2x, 3x, and 4x.  What is the measure of each of the angles?  Another example:  A right triangle has two angles that measure 2x +10 and x + 20.  What is the measure of the two angles?</w:t>
      </w:r>
    </w:p>
    <w:p w:rsidR="009F1476" w:rsidRDefault="009F1476">
      <w:pPr>
        <w:rPr>
          <w:sz w:val="24"/>
          <w:szCs w:val="24"/>
        </w:rPr>
      </w:pPr>
      <w:r>
        <w:rPr>
          <w:rFonts w:ascii="Comic Sans MS" w:hAnsi="Comic Sans MS" w:cstheme="minorHAnsi"/>
          <w:b/>
          <w:sz w:val="26"/>
          <w:szCs w:val="26"/>
          <w:u w:val="single"/>
        </w:rPr>
        <w:br/>
      </w:r>
      <w:r w:rsidR="00936027" w:rsidRPr="009F1476">
        <w:rPr>
          <w:sz w:val="24"/>
          <w:szCs w:val="24"/>
          <w:u w:val="single"/>
        </w:rPr>
        <w:t>Discussion Points</w:t>
      </w:r>
      <w:proofErr w:type="gramStart"/>
      <w:r>
        <w:rPr>
          <w:sz w:val="24"/>
          <w:szCs w:val="24"/>
        </w:rPr>
        <w:t>:</w:t>
      </w:r>
      <w:proofErr w:type="gramEnd"/>
      <w:r w:rsidR="00936027">
        <w:rPr>
          <w:sz w:val="24"/>
          <w:szCs w:val="24"/>
        </w:rPr>
        <w:br/>
        <w:t>Location of integers on a number line, absolute value, opposites, compare integers, add integers, add integers</w:t>
      </w:r>
      <w:r w:rsidR="00936027">
        <w:rPr>
          <w:sz w:val="24"/>
          <w:szCs w:val="24"/>
        </w:rPr>
        <w:br/>
        <w:t xml:space="preserve">Possible Questions to Consider: </w:t>
      </w:r>
      <w:r w:rsidR="00936027">
        <w:rPr>
          <w:sz w:val="24"/>
          <w:szCs w:val="24"/>
        </w:rPr>
        <w:br/>
        <w:t xml:space="preserve"> Where is -15 in relation to -5? Where </w:t>
      </w:r>
      <w:proofErr w:type="gramStart"/>
      <w:r w:rsidR="00936027">
        <w:rPr>
          <w:sz w:val="24"/>
          <w:szCs w:val="24"/>
        </w:rPr>
        <w:t>is</w:t>
      </w:r>
      <w:proofErr w:type="gramEnd"/>
      <w:r w:rsidR="00936027">
        <w:rPr>
          <w:sz w:val="24"/>
          <w:szCs w:val="24"/>
        </w:rPr>
        <w:t xml:space="preserve"> -15 in relation to +5.</w:t>
      </w:r>
      <w:r w:rsidR="00936027">
        <w:rPr>
          <w:sz w:val="24"/>
          <w:szCs w:val="24"/>
        </w:rPr>
        <w:br/>
        <w:t>Why is the difference between -15 and 15 30?  (</w:t>
      </w:r>
      <w:r>
        <w:rPr>
          <w:sz w:val="24"/>
          <w:szCs w:val="24"/>
        </w:rPr>
        <w:t>Opportunity</w:t>
      </w:r>
      <w:r w:rsidR="00936027">
        <w:rPr>
          <w:sz w:val="24"/>
          <w:szCs w:val="24"/>
        </w:rPr>
        <w:t xml:space="preserve"> to talk about add the inverse/opposite</w:t>
      </w:r>
      <w:proofErr w:type="gramStart"/>
      <w:r w:rsidR="00936027">
        <w:rPr>
          <w:sz w:val="24"/>
          <w:szCs w:val="24"/>
        </w:rPr>
        <w:t>)</w:t>
      </w:r>
      <w:proofErr w:type="gramEnd"/>
      <w:r w:rsidR="00936027" w:rsidRPr="00936027">
        <w:rPr>
          <w:sz w:val="24"/>
          <w:szCs w:val="24"/>
        </w:rPr>
        <w:br/>
      </w:r>
      <w:r>
        <w:rPr>
          <w:sz w:val="24"/>
          <w:szCs w:val="24"/>
        </w:rPr>
        <w:t>6</w:t>
      </w:r>
      <w:r w:rsidRPr="009F1476">
        <w:rPr>
          <w:sz w:val="24"/>
          <w:szCs w:val="24"/>
          <w:vertAlign w:val="superscript"/>
        </w:rPr>
        <w:t>th</w:t>
      </w:r>
      <w:r>
        <w:rPr>
          <w:sz w:val="24"/>
          <w:szCs w:val="24"/>
        </w:rPr>
        <w:t xml:space="preserve"> grade teachers:  this is an opportunity for you to explore adding and subtracting integers.</w:t>
      </w:r>
      <w:r>
        <w:rPr>
          <w:sz w:val="24"/>
          <w:szCs w:val="24"/>
        </w:rPr>
        <w:br/>
        <w:t>7</w:t>
      </w:r>
      <w:r w:rsidRPr="009F1476">
        <w:rPr>
          <w:sz w:val="24"/>
          <w:szCs w:val="24"/>
          <w:vertAlign w:val="superscript"/>
        </w:rPr>
        <w:t>th</w:t>
      </w:r>
      <w:r>
        <w:rPr>
          <w:sz w:val="24"/>
          <w:szCs w:val="24"/>
        </w:rPr>
        <w:t>/8</w:t>
      </w:r>
      <w:r w:rsidRPr="009F1476">
        <w:rPr>
          <w:sz w:val="24"/>
          <w:szCs w:val="24"/>
          <w:vertAlign w:val="superscript"/>
        </w:rPr>
        <w:t>th</w:t>
      </w:r>
      <w:r>
        <w:rPr>
          <w:sz w:val="24"/>
          <w:szCs w:val="24"/>
        </w:rPr>
        <w:t xml:space="preserve"> grade teachers:  This is an opportunity to throw in daily practice of adding/subtracting integers</w:t>
      </w:r>
      <w:r w:rsidR="00EA77FF">
        <w:rPr>
          <w:sz w:val="24"/>
          <w:szCs w:val="24"/>
        </w:rPr>
        <w:t xml:space="preserve">.  </w:t>
      </w:r>
    </w:p>
    <w:p w:rsidR="00EA77FF" w:rsidRDefault="00EA77FF">
      <w:pPr>
        <w:rPr>
          <w:sz w:val="24"/>
          <w:szCs w:val="24"/>
        </w:rPr>
      </w:pPr>
    </w:p>
    <w:p w:rsidR="008D5B19" w:rsidRDefault="008D5B19">
      <w:pPr>
        <w:rPr>
          <w:sz w:val="24"/>
          <w:szCs w:val="24"/>
        </w:rPr>
      </w:pPr>
    </w:p>
    <w:p w:rsidR="009F1476" w:rsidRDefault="009F1476">
      <w:pPr>
        <w:rPr>
          <w:rFonts w:cstheme="minorHAnsi"/>
          <w:sz w:val="24"/>
          <w:szCs w:val="24"/>
        </w:rPr>
      </w:pPr>
      <w:r w:rsidRPr="009F1476">
        <w:rPr>
          <w:rFonts w:ascii="Comic Sans MS" w:hAnsi="Comic Sans MS"/>
          <w:b/>
          <w:sz w:val="26"/>
          <w:szCs w:val="26"/>
          <w:u w:val="single"/>
        </w:rPr>
        <w:lastRenderedPageBreak/>
        <w:t>Daily Circle</w:t>
      </w:r>
      <w:r>
        <w:rPr>
          <w:rFonts w:ascii="Comic Sans MS" w:hAnsi="Comic Sans MS"/>
          <w:b/>
          <w:sz w:val="26"/>
          <w:szCs w:val="26"/>
          <w:u w:val="single"/>
        </w:rPr>
        <w:t>:  Radius and Area</w:t>
      </w:r>
      <w:r>
        <w:rPr>
          <w:rFonts w:ascii="Comic Sans MS" w:hAnsi="Comic Sans MS"/>
          <w:b/>
          <w:sz w:val="26"/>
          <w:szCs w:val="26"/>
          <w:u w:val="single"/>
        </w:rPr>
        <w:br/>
      </w:r>
      <w:r>
        <w:rPr>
          <w:rFonts w:cstheme="minorHAnsi"/>
          <w:sz w:val="24"/>
          <w:szCs w:val="24"/>
        </w:rPr>
        <w:t xml:space="preserve">Materials:  February Circles, Centimeter Ruler, string, scissors, chart paper, </w:t>
      </w:r>
      <w:r w:rsidR="00E05B1D">
        <w:rPr>
          <w:rFonts w:cstheme="minorHAnsi"/>
          <w:sz w:val="24"/>
          <w:szCs w:val="24"/>
        </w:rPr>
        <w:t>calculators</w:t>
      </w:r>
      <w:r>
        <w:rPr>
          <w:rFonts w:cstheme="minorHAnsi"/>
          <w:sz w:val="24"/>
          <w:szCs w:val="24"/>
        </w:rPr>
        <w:br/>
        <w:t>WEEKLY ROUTINE:  Once time a week, have 2 students measure on of the circles with the centimeter ruler (you have two students measure to check for accuracy).  If measurements agree enter the amount into the chart.  If the measures are different, average the two measurements.</w:t>
      </w:r>
    </w:p>
    <w:tbl>
      <w:tblPr>
        <w:tblStyle w:val="TableGrid"/>
        <w:tblW w:w="0" w:type="auto"/>
        <w:tblLook w:val="04A0" w:firstRow="1" w:lastRow="0" w:firstColumn="1" w:lastColumn="0" w:noHBand="0" w:noVBand="1"/>
      </w:tblPr>
      <w:tblGrid>
        <w:gridCol w:w="3192"/>
        <w:gridCol w:w="3192"/>
        <w:gridCol w:w="3192"/>
      </w:tblGrid>
      <w:tr w:rsidR="009F1476" w:rsidTr="009F1476">
        <w:tc>
          <w:tcPr>
            <w:tcW w:w="3192" w:type="dxa"/>
          </w:tcPr>
          <w:p w:rsidR="009F1476" w:rsidRDefault="009F1476" w:rsidP="009F1476">
            <w:pPr>
              <w:jc w:val="center"/>
              <w:rPr>
                <w:rFonts w:cstheme="minorHAnsi"/>
                <w:sz w:val="24"/>
                <w:szCs w:val="24"/>
              </w:rPr>
            </w:pPr>
            <w:r>
              <w:rPr>
                <w:rFonts w:cstheme="minorHAnsi"/>
                <w:sz w:val="24"/>
                <w:szCs w:val="24"/>
              </w:rPr>
              <w:t>Circle</w:t>
            </w:r>
          </w:p>
        </w:tc>
        <w:tc>
          <w:tcPr>
            <w:tcW w:w="3192" w:type="dxa"/>
          </w:tcPr>
          <w:p w:rsidR="009F1476" w:rsidRDefault="009F1476" w:rsidP="009F1476">
            <w:pPr>
              <w:jc w:val="center"/>
              <w:rPr>
                <w:rFonts w:cstheme="minorHAnsi"/>
                <w:sz w:val="24"/>
                <w:szCs w:val="24"/>
              </w:rPr>
            </w:pPr>
            <w:r>
              <w:rPr>
                <w:rFonts w:cstheme="minorHAnsi"/>
                <w:sz w:val="24"/>
                <w:szCs w:val="24"/>
              </w:rPr>
              <w:t>Radius (cm)</w:t>
            </w:r>
          </w:p>
        </w:tc>
        <w:tc>
          <w:tcPr>
            <w:tcW w:w="3192" w:type="dxa"/>
          </w:tcPr>
          <w:p w:rsidR="009F1476" w:rsidRDefault="009F1476" w:rsidP="009F1476">
            <w:pPr>
              <w:jc w:val="center"/>
              <w:rPr>
                <w:rFonts w:cstheme="minorHAnsi"/>
                <w:sz w:val="24"/>
                <w:szCs w:val="24"/>
              </w:rPr>
            </w:pPr>
            <w:r>
              <w:rPr>
                <w:rFonts w:cstheme="minorHAnsi"/>
                <w:sz w:val="24"/>
                <w:szCs w:val="24"/>
              </w:rPr>
              <w:t>Area (</w:t>
            </w:r>
            <m:oMath>
              <m:sSup>
                <m:sSupPr>
                  <m:ctrlPr>
                    <w:rPr>
                      <w:rFonts w:ascii="Cambria Math" w:hAnsi="Cambria Math" w:cstheme="minorHAnsi"/>
                      <w:i/>
                      <w:sz w:val="24"/>
                      <w:szCs w:val="24"/>
                    </w:rPr>
                  </m:ctrlPr>
                </m:sSupPr>
                <m:e>
                  <m:r>
                    <w:rPr>
                      <w:rFonts w:ascii="Cambria Math" w:hAnsi="Cambria Math" w:cstheme="minorHAnsi"/>
                      <w:sz w:val="24"/>
                      <w:szCs w:val="24"/>
                    </w:rPr>
                    <m:t>cm</m:t>
                  </m:r>
                </m:e>
                <m:sup>
                  <m:r>
                    <w:rPr>
                      <w:rFonts w:ascii="Cambria Math" w:hAnsi="Cambria Math" w:cstheme="minorHAnsi"/>
                      <w:sz w:val="24"/>
                      <w:szCs w:val="24"/>
                    </w:rPr>
                    <m:t>2</m:t>
                  </m:r>
                </m:sup>
              </m:sSup>
            </m:oMath>
            <w:r>
              <w:rPr>
                <w:rFonts w:eastAsiaTheme="minorEastAsia" w:cstheme="minorHAnsi"/>
                <w:sz w:val="24"/>
                <w:szCs w:val="24"/>
              </w:rPr>
              <w:t>)</w:t>
            </w:r>
          </w:p>
        </w:tc>
      </w:tr>
      <w:tr w:rsidR="009F1476" w:rsidTr="009F1476">
        <w:tc>
          <w:tcPr>
            <w:tcW w:w="3192" w:type="dxa"/>
          </w:tcPr>
          <w:p w:rsidR="009F1476" w:rsidRDefault="009F1476" w:rsidP="009F1476">
            <w:pPr>
              <w:jc w:val="center"/>
              <w:rPr>
                <w:rFonts w:cstheme="minorHAnsi"/>
                <w:sz w:val="24"/>
                <w:szCs w:val="24"/>
              </w:rPr>
            </w:pPr>
            <w:r>
              <w:rPr>
                <w:rFonts w:cstheme="minorHAnsi"/>
                <w:sz w:val="24"/>
                <w:szCs w:val="24"/>
              </w:rPr>
              <w:t>1</w:t>
            </w:r>
          </w:p>
        </w:tc>
        <w:tc>
          <w:tcPr>
            <w:tcW w:w="3192" w:type="dxa"/>
          </w:tcPr>
          <w:p w:rsidR="009F1476" w:rsidRDefault="009F1476" w:rsidP="009F1476">
            <w:pPr>
              <w:jc w:val="center"/>
              <w:rPr>
                <w:rFonts w:cstheme="minorHAnsi"/>
                <w:sz w:val="24"/>
                <w:szCs w:val="24"/>
              </w:rPr>
            </w:pPr>
          </w:p>
        </w:tc>
        <w:tc>
          <w:tcPr>
            <w:tcW w:w="3192" w:type="dxa"/>
          </w:tcPr>
          <w:p w:rsidR="009F1476" w:rsidRDefault="009F1476" w:rsidP="009F1476">
            <w:pPr>
              <w:jc w:val="center"/>
              <w:rPr>
                <w:rFonts w:cstheme="minorHAnsi"/>
                <w:sz w:val="24"/>
                <w:szCs w:val="24"/>
              </w:rPr>
            </w:pPr>
          </w:p>
        </w:tc>
      </w:tr>
      <w:tr w:rsidR="009F1476" w:rsidTr="009F1476">
        <w:tc>
          <w:tcPr>
            <w:tcW w:w="3192" w:type="dxa"/>
          </w:tcPr>
          <w:p w:rsidR="009F1476" w:rsidRDefault="009F1476" w:rsidP="009F1476">
            <w:pPr>
              <w:jc w:val="center"/>
              <w:rPr>
                <w:rFonts w:cstheme="minorHAnsi"/>
                <w:sz w:val="24"/>
                <w:szCs w:val="24"/>
              </w:rPr>
            </w:pPr>
            <w:r>
              <w:rPr>
                <w:rFonts w:cstheme="minorHAnsi"/>
                <w:sz w:val="24"/>
                <w:szCs w:val="24"/>
              </w:rPr>
              <w:t>2</w:t>
            </w:r>
          </w:p>
        </w:tc>
        <w:tc>
          <w:tcPr>
            <w:tcW w:w="3192" w:type="dxa"/>
          </w:tcPr>
          <w:p w:rsidR="009F1476" w:rsidRDefault="009F1476" w:rsidP="009F1476">
            <w:pPr>
              <w:jc w:val="center"/>
              <w:rPr>
                <w:rFonts w:cstheme="minorHAnsi"/>
                <w:sz w:val="24"/>
                <w:szCs w:val="24"/>
              </w:rPr>
            </w:pPr>
          </w:p>
        </w:tc>
        <w:tc>
          <w:tcPr>
            <w:tcW w:w="3192" w:type="dxa"/>
          </w:tcPr>
          <w:p w:rsidR="009F1476" w:rsidRDefault="009F1476" w:rsidP="009F1476">
            <w:pPr>
              <w:jc w:val="center"/>
              <w:rPr>
                <w:rFonts w:cstheme="minorHAnsi"/>
                <w:sz w:val="24"/>
                <w:szCs w:val="24"/>
              </w:rPr>
            </w:pPr>
          </w:p>
        </w:tc>
      </w:tr>
      <w:tr w:rsidR="009F1476" w:rsidTr="009F1476">
        <w:tc>
          <w:tcPr>
            <w:tcW w:w="3192" w:type="dxa"/>
          </w:tcPr>
          <w:p w:rsidR="009F1476" w:rsidRDefault="009F1476" w:rsidP="009F1476">
            <w:pPr>
              <w:jc w:val="center"/>
              <w:rPr>
                <w:rFonts w:cstheme="minorHAnsi"/>
                <w:sz w:val="24"/>
                <w:szCs w:val="24"/>
              </w:rPr>
            </w:pPr>
            <w:r>
              <w:rPr>
                <w:rFonts w:cstheme="minorHAnsi"/>
                <w:sz w:val="24"/>
                <w:szCs w:val="24"/>
              </w:rPr>
              <w:t>3</w:t>
            </w:r>
          </w:p>
        </w:tc>
        <w:tc>
          <w:tcPr>
            <w:tcW w:w="3192" w:type="dxa"/>
          </w:tcPr>
          <w:p w:rsidR="009F1476" w:rsidRDefault="009F1476" w:rsidP="009F1476">
            <w:pPr>
              <w:jc w:val="center"/>
              <w:rPr>
                <w:rFonts w:cstheme="minorHAnsi"/>
                <w:sz w:val="24"/>
                <w:szCs w:val="24"/>
              </w:rPr>
            </w:pPr>
          </w:p>
        </w:tc>
        <w:tc>
          <w:tcPr>
            <w:tcW w:w="3192" w:type="dxa"/>
          </w:tcPr>
          <w:p w:rsidR="009F1476" w:rsidRDefault="009F1476" w:rsidP="009F1476">
            <w:pPr>
              <w:jc w:val="center"/>
              <w:rPr>
                <w:rFonts w:cstheme="minorHAnsi"/>
                <w:sz w:val="24"/>
                <w:szCs w:val="24"/>
              </w:rPr>
            </w:pPr>
          </w:p>
        </w:tc>
      </w:tr>
      <w:tr w:rsidR="009F1476" w:rsidTr="009F1476">
        <w:tc>
          <w:tcPr>
            <w:tcW w:w="3192" w:type="dxa"/>
          </w:tcPr>
          <w:p w:rsidR="009F1476" w:rsidRDefault="009F1476" w:rsidP="009F1476">
            <w:pPr>
              <w:jc w:val="center"/>
              <w:rPr>
                <w:rFonts w:cstheme="minorHAnsi"/>
                <w:sz w:val="24"/>
                <w:szCs w:val="24"/>
              </w:rPr>
            </w:pPr>
            <w:r>
              <w:rPr>
                <w:rFonts w:cstheme="minorHAnsi"/>
                <w:sz w:val="24"/>
                <w:szCs w:val="24"/>
              </w:rPr>
              <w:t>4</w:t>
            </w:r>
          </w:p>
        </w:tc>
        <w:tc>
          <w:tcPr>
            <w:tcW w:w="3192" w:type="dxa"/>
          </w:tcPr>
          <w:p w:rsidR="009F1476" w:rsidRDefault="009F1476" w:rsidP="009F1476">
            <w:pPr>
              <w:jc w:val="center"/>
              <w:rPr>
                <w:rFonts w:cstheme="minorHAnsi"/>
                <w:sz w:val="24"/>
                <w:szCs w:val="24"/>
              </w:rPr>
            </w:pPr>
          </w:p>
        </w:tc>
        <w:tc>
          <w:tcPr>
            <w:tcW w:w="3192" w:type="dxa"/>
          </w:tcPr>
          <w:p w:rsidR="009F1476" w:rsidRDefault="009F1476" w:rsidP="009F1476">
            <w:pPr>
              <w:jc w:val="center"/>
              <w:rPr>
                <w:rFonts w:cstheme="minorHAnsi"/>
                <w:sz w:val="24"/>
                <w:szCs w:val="24"/>
              </w:rPr>
            </w:pPr>
          </w:p>
        </w:tc>
      </w:tr>
      <w:tr w:rsidR="009F1476" w:rsidTr="009F1476">
        <w:tc>
          <w:tcPr>
            <w:tcW w:w="3192" w:type="dxa"/>
          </w:tcPr>
          <w:p w:rsidR="009F1476" w:rsidRDefault="009F1476" w:rsidP="009F1476">
            <w:pPr>
              <w:jc w:val="center"/>
              <w:rPr>
                <w:rFonts w:cstheme="minorHAnsi"/>
                <w:sz w:val="24"/>
                <w:szCs w:val="24"/>
              </w:rPr>
            </w:pPr>
            <w:r>
              <w:rPr>
                <w:rFonts w:cstheme="minorHAnsi"/>
                <w:sz w:val="24"/>
                <w:szCs w:val="24"/>
              </w:rPr>
              <w:t>5</w:t>
            </w:r>
          </w:p>
        </w:tc>
        <w:tc>
          <w:tcPr>
            <w:tcW w:w="3192" w:type="dxa"/>
          </w:tcPr>
          <w:p w:rsidR="009F1476" w:rsidRDefault="009F1476" w:rsidP="009F1476">
            <w:pPr>
              <w:jc w:val="center"/>
              <w:rPr>
                <w:rFonts w:cstheme="minorHAnsi"/>
                <w:sz w:val="24"/>
                <w:szCs w:val="24"/>
              </w:rPr>
            </w:pPr>
          </w:p>
        </w:tc>
        <w:tc>
          <w:tcPr>
            <w:tcW w:w="3192" w:type="dxa"/>
          </w:tcPr>
          <w:p w:rsidR="009F1476" w:rsidRDefault="009F1476" w:rsidP="009F1476">
            <w:pPr>
              <w:jc w:val="center"/>
              <w:rPr>
                <w:rFonts w:cstheme="minorHAnsi"/>
                <w:sz w:val="24"/>
                <w:szCs w:val="24"/>
              </w:rPr>
            </w:pPr>
          </w:p>
        </w:tc>
      </w:tr>
      <w:tr w:rsidR="009F1476" w:rsidTr="009F1476">
        <w:tc>
          <w:tcPr>
            <w:tcW w:w="3192" w:type="dxa"/>
          </w:tcPr>
          <w:p w:rsidR="009F1476" w:rsidRDefault="009F1476" w:rsidP="009F1476">
            <w:pPr>
              <w:jc w:val="center"/>
              <w:rPr>
                <w:rFonts w:cstheme="minorHAnsi"/>
                <w:sz w:val="24"/>
                <w:szCs w:val="24"/>
              </w:rPr>
            </w:pPr>
            <w:r>
              <w:rPr>
                <w:rFonts w:cstheme="minorHAnsi"/>
                <w:sz w:val="24"/>
                <w:szCs w:val="24"/>
              </w:rPr>
              <w:t>6</w:t>
            </w:r>
          </w:p>
        </w:tc>
        <w:tc>
          <w:tcPr>
            <w:tcW w:w="3192" w:type="dxa"/>
          </w:tcPr>
          <w:p w:rsidR="009F1476" w:rsidRDefault="009F1476" w:rsidP="009F1476">
            <w:pPr>
              <w:jc w:val="center"/>
              <w:rPr>
                <w:rFonts w:cstheme="minorHAnsi"/>
                <w:sz w:val="24"/>
                <w:szCs w:val="24"/>
              </w:rPr>
            </w:pPr>
          </w:p>
        </w:tc>
        <w:tc>
          <w:tcPr>
            <w:tcW w:w="3192" w:type="dxa"/>
          </w:tcPr>
          <w:p w:rsidR="009F1476" w:rsidRDefault="009F1476" w:rsidP="009F1476">
            <w:pPr>
              <w:jc w:val="center"/>
              <w:rPr>
                <w:rFonts w:cstheme="minorHAnsi"/>
                <w:sz w:val="24"/>
                <w:szCs w:val="24"/>
              </w:rPr>
            </w:pPr>
          </w:p>
        </w:tc>
      </w:tr>
      <w:tr w:rsidR="009F1476" w:rsidTr="009F1476">
        <w:tc>
          <w:tcPr>
            <w:tcW w:w="3192" w:type="dxa"/>
          </w:tcPr>
          <w:p w:rsidR="009F1476" w:rsidRDefault="009F1476" w:rsidP="009F1476">
            <w:pPr>
              <w:jc w:val="center"/>
              <w:rPr>
                <w:rFonts w:cstheme="minorHAnsi"/>
                <w:sz w:val="24"/>
                <w:szCs w:val="24"/>
              </w:rPr>
            </w:pPr>
            <w:r>
              <w:rPr>
                <w:rFonts w:cstheme="minorHAnsi"/>
                <w:sz w:val="24"/>
                <w:szCs w:val="24"/>
              </w:rPr>
              <w:t>7</w:t>
            </w:r>
          </w:p>
        </w:tc>
        <w:tc>
          <w:tcPr>
            <w:tcW w:w="3192" w:type="dxa"/>
          </w:tcPr>
          <w:p w:rsidR="009F1476" w:rsidRDefault="009F1476" w:rsidP="009F1476">
            <w:pPr>
              <w:jc w:val="center"/>
              <w:rPr>
                <w:rFonts w:cstheme="minorHAnsi"/>
                <w:sz w:val="24"/>
                <w:szCs w:val="24"/>
              </w:rPr>
            </w:pPr>
          </w:p>
        </w:tc>
        <w:tc>
          <w:tcPr>
            <w:tcW w:w="3192" w:type="dxa"/>
          </w:tcPr>
          <w:p w:rsidR="009F1476" w:rsidRDefault="009F1476" w:rsidP="009F1476">
            <w:pPr>
              <w:jc w:val="center"/>
              <w:rPr>
                <w:rFonts w:cstheme="minorHAnsi"/>
                <w:sz w:val="24"/>
                <w:szCs w:val="24"/>
              </w:rPr>
            </w:pPr>
          </w:p>
        </w:tc>
      </w:tr>
    </w:tbl>
    <w:p w:rsidR="00660593" w:rsidRDefault="00586668">
      <w:pPr>
        <w:rPr>
          <w:rFonts w:eastAsiaTheme="minorEastAsia" w:cstheme="minorHAnsi"/>
          <w:sz w:val="24"/>
          <w:szCs w:val="24"/>
        </w:rPr>
      </w:pPr>
      <w:r>
        <w:rPr>
          <w:rFonts w:cstheme="minorHAnsi"/>
          <w:sz w:val="24"/>
          <w:szCs w:val="24"/>
        </w:rPr>
        <w:br/>
        <w:t xml:space="preserve">Have students use the formula </w:t>
      </w:r>
      <m:oMath>
        <m:sSup>
          <m:sSupPr>
            <m:ctrlPr>
              <w:rPr>
                <w:rFonts w:ascii="Cambria Math" w:hAnsi="Cambria Math" w:cstheme="minorHAnsi"/>
                <w:i/>
                <w:sz w:val="24"/>
                <w:szCs w:val="24"/>
              </w:rPr>
            </m:ctrlPr>
          </m:sSupPr>
          <m:e>
            <m:r>
              <w:rPr>
                <w:rFonts w:ascii="Cambria Math" w:hAnsi="Cambria Math" w:cstheme="minorHAnsi"/>
                <w:sz w:val="24"/>
                <w:szCs w:val="24"/>
              </w:rPr>
              <m:t>A=πr</m:t>
            </m:r>
          </m:e>
          <m:sup>
            <m:r>
              <w:rPr>
                <w:rFonts w:ascii="Cambria Math" w:hAnsi="Cambria Math" w:cstheme="minorHAnsi"/>
                <w:sz w:val="24"/>
                <w:szCs w:val="24"/>
              </w:rPr>
              <m:t>2</m:t>
            </m:r>
          </m:sup>
        </m:sSup>
      </m:oMath>
      <w:r>
        <w:rPr>
          <w:rFonts w:eastAsiaTheme="minorEastAsia" w:cstheme="minorHAnsi"/>
          <w:sz w:val="24"/>
          <w:szCs w:val="24"/>
        </w:rPr>
        <w:t xml:space="preserve"> to calculate the area of the circle and record it in the chart.  Discuss comparisons </w:t>
      </w:r>
      <w:r w:rsidR="00EA77FF">
        <w:rPr>
          <w:rFonts w:eastAsiaTheme="minorEastAsia" w:cstheme="minorHAnsi"/>
          <w:sz w:val="24"/>
          <w:szCs w:val="24"/>
        </w:rPr>
        <w:t>among</w:t>
      </w:r>
      <w:r>
        <w:rPr>
          <w:rFonts w:eastAsiaTheme="minorEastAsia" w:cstheme="minorHAnsi"/>
          <w:sz w:val="24"/>
          <w:szCs w:val="24"/>
        </w:rPr>
        <w:t xml:space="preserve"> the different circles each week.</w:t>
      </w:r>
      <w:r>
        <w:rPr>
          <w:rFonts w:eastAsiaTheme="minorEastAsia" w:cstheme="minorHAnsi"/>
          <w:sz w:val="24"/>
          <w:szCs w:val="24"/>
        </w:rPr>
        <w:br/>
      </w:r>
      <w:r w:rsidR="00660593">
        <w:rPr>
          <w:rFonts w:eastAsiaTheme="minorEastAsia" w:cstheme="minorHAnsi"/>
          <w:sz w:val="24"/>
          <w:szCs w:val="24"/>
        </w:rPr>
        <w:br/>
        <w:t>Extension Questions</w:t>
      </w:r>
      <w:proofErr w:type="gramStart"/>
      <w:r w:rsidR="00660593">
        <w:rPr>
          <w:rFonts w:eastAsiaTheme="minorEastAsia" w:cstheme="minorHAnsi"/>
          <w:sz w:val="24"/>
          <w:szCs w:val="24"/>
        </w:rPr>
        <w:t>:</w:t>
      </w:r>
      <w:proofErr w:type="gramEnd"/>
      <w:r w:rsidR="00660593">
        <w:rPr>
          <w:rFonts w:eastAsiaTheme="minorEastAsia" w:cstheme="minorHAnsi"/>
          <w:sz w:val="24"/>
          <w:szCs w:val="24"/>
        </w:rPr>
        <w:br/>
        <w:t>~What has a greater area:  A square with a side length of 1 cm or a circle with a radius of 1cm?</w:t>
      </w:r>
      <w:r w:rsidR="00660593">
        <w:rPr>
          <w:rFonts w:eastAsiaTheme="minorEastAsia" w:cstheme="minorHAnsi"/>
          <w:sz w:val="24"/>
          <w:szCs w:val="24"/>
        </w:rPr>
        <w:br/>
        <w:t>~What has a greater area: A square with a side length of 2 cm or a circle with a diameter of 2 cm?</w:t>
      </w:r>
      <w:r w:rsidR="00660593">
        <w:rPr>
          <w:rFonts w:eastAsiaTheme="minorEastAsia" w:cstheme="minorHAnsi"/>
          <w:sz w:val="24"/>
          <w:szCs w:val="24"/>
        </w:rPr>
        <w:br/>
        <w:t>~7</w:t>
      </w:r>
      <w:r w:rsidR="00660593" w:rsidRPr="00660593">
        <w:rPr>
          <w:rFonts w:eastAsiaTheme="minorEastAsia" w:cstheme="minorHAnsi"/>
          <w:sz w:val="24"/>
          <w:szCs w:val="24"/>
          <w:vertAlign w:val="superscript"/>
        </w:rPr>
        <w:t>th</w:t>
      </w:r>
      <w:r w:rsidR="00660593">
        <w:rPr>
          <w:rFonts w:eastAsiaTheme="minorEastAsia" w:cstheme="minorHAnsi"/>
          <w:sz w:val="24"/>
          <w:szCs w:val="24"/>
        </w:rPr>
        <w:t xml:space="preserve"> Grade:  Area and Circumference of Circles is your standard in the Common Core.  So you might want to have students calculate different area and circumference values using the date as the radius and or diameter for additional practice.  </w:t>
      </w:r>
      <w:r w:rsidR="00660593">
        <w:rPr>
          <w:rFonts w:eastAsiaTheme="minorEastAsia" w:cstheme="minorHAnsi"/>
          <w:sz w:val="24"/>
          <w:szCs w:val="24"/>
        </w:rPr>
        <w:br/>
        <w:t>~8</w:t>
      </w:r>
      <w:r w:rsidR="00660593" w:rsidRPr="00660593">
        <w:rPr>
          <w:rFonts w:eastAsiaTheme="minorEastAsia" w:cstheme="minorHAnsi"/>
          <w:sz w:val="24"/>
          <w:szCs w:val="24"/>
          <w:vertAlign w:val="superscript"/>
        </w:rPr>
        <w:t>th</w:t>
      </w:r>
      <w:r w:rsidR="00660593">
        <w:rPr>
          <w:rFonts w:eastAsiaTheme="minorEastAsia" w:cstheme="minorHAnsi"/>
          <w:sz w:val="24"/>
          <w:szCs w:val="24"/>
        </w:rPr>
        <w:t xml:space="preserve"> grade:  You might want to take the same </w:t>
      </w:r>
      <w:r w:rsidR="00E05B1D">
        <w:rPr>
          <w:rFonts w:eastAsiaTheme="minorEastAsia" w:cstheme="minorHAnsi"/>
          <w:sz w:val="24"/>
          <w:szCs w:val="24"/>
        </w:rPr>
        <w:t>advice</w:t>
      </w:r>
      <w:r w:rsidR="00660593">
        <w:rPr>
          <w:rFonts w:eastAsiaTheme="minorEastAsia" w:cstheme="minorHAnsi"/>
          <w:sz w:val="24"/>
          <w:szCs w:val="24"/>
        </w:rPr>
        <w:t xml:space="preserve"> as above…….8</w:t>
      </w:r>
      <w:r w:rsidR="00660593" w:rsidRPr="00660593">
        <w:rPr>
          <w:rFonts w:eastAsiaTheme="minorEastAsia" w:cstheme="minorHAnsi"/>
          <w:sz w:val="24"/>
          <w:szCs w:val="24"/>
          <w:vertAlign w:val="superscript"/>
        </w:rPr>
        <w:t>th</w:t>
      </w:r>
      <w:r w:rsidR="00660593">
        <w:rPr>
          <w:rFonts w:eastAsiaTheme="minorEastAsia" w:cstheme="minorHAnsi"/>
          <w:sz w:val="24"/>
          <w:szCs w:val="24"/>
        </w:rPr>
        <w:t xml:space="preserve"> graders are </w:t>
      </w:r>
      <w:r w:rsidR="00E05B1D">
        <w:rPr>
          <w:rFonts w:eastAsiaTheme="minorEastAsia" w:cstheme="minorHAnsi"/>
          <w:sz w:val="24"/>
          <w:szCs w:val="24"/>
        </w:rPr>
        <w:t xml:space="preserve">expected to </w:t>
      </w:r>
      <w:r w:rsidR="00E05B1D" w:rsidRPr="00E05B1D">
        <w:rPr>
          <w:rFonts w:eastAsiaTheme="minorEastAsia" w:cstheme="minorHAnsi"/>
          <w:sz w:val="24"/>
          <w:szCs w:val="24"/>
          <w:u w:val="single"/>
        </w:rPr>
        <w:t>already know</w:t>
      </w:r>
      <w:r w:rsidR="00E05B1D">
        <w:rPr>
          <w:rFonts w:eastAsiaTheme="minorEastAsia" w:cstheme="minorHAnsi"/>
          <w:sz w:val="24"/>
          <w:szCs w:val="24"/>
        </w:rPr>
        <w:t xml:space="preserve"> </w:t>
      </w:r>
      <w:r w:rsidR="00660593">
        <w:rPr>
          <w:rFonts w:eastAsiaTheme="minorEastAsia" w:cstheme="minorHAnsi"/>
          <w:sz w:val="24"/>
          <w:szCs w:val="24"/>
        </w:rPr>
        <w:t>how to find area of circumference of a circle, if this is a gap area for your kids, give them extra practice.</w:t>
      </w:r>
    </w:p>
    <w:p w:rsidR="00660593" w:rsidRPr="00C1199E" w:rsidRDefault="00660593">
      <w:pPr>
        <w:rPr>
          <w:rFonts w:eastAsiaTheme="minorEastAsia" w:cstheme="minorHAnsi"/>
          <w:b/>
          <w:sz w:val="26"/>
          <w:szCs w:val="26"/>
          <w:u w:val="single"/>
        </w:rPr>
      </w:pPr>
    </w:p>
    <w:p w:rsidR="00EA77FF" w:rsidRDefault="00EA77FF">
      <w:pPr>
        <w:rPr>
          <w:rFonts w:eastAsiaTheme="minorEastAsia" w:cstheme="minorHAnsi"/>
          <w:sz w:val="24"/>
          <w:szCs w:val="24"/>
        </w:rPr>
      </w:pPr>
      <w:r w:rsidRPr="00C1199E">
        <w:rPr>
          <w:rFonts w:ascii="Comic Sans MS" w:eastAsiaTheme="minorEastAsia" w:hAnsi="Comic Sans MS" w:cstheme="minorHAnsi"/>
          <w:b/>
          <w:sz w:val="26"/>
          <w:szCs w:val="26"/>
          <w:u w:val="single"/>
        </w:rPr>
        <w:t>Daily Pattern:</w:t>
      </w:r>
      <w:r w:rsidRPr="00C1199E">
        <w:rPr>
          <w:rFonts w:ascii="Comic Sans MS" w:eastAsiaTheme="minorEastAsia" w:hAnsi="Comic Sans MS" w:cstheme="minorHAnsi"/>
          <w:sz w:val="26"/>
          <w:szCs w:val="26"/>
        </w:rPr>
        <w:t xml:space="preserve"> </w:t>
      </w:r>
      <w:r w:rsidR="00C1199E" w:rsidRPr="00C1199E">
        <w:rPr>
          <w:rFonts w:ascii="Comic Sans MS" w:eastAsiaTheme="minorEastAsia" w:hAnsi="Comic Sans MS" w:cstheme="minorHAnsi"/>
          <w:b/>
          <w:sz w:val="26"/>
          <w:szCs w:val="26"/>
          <w:u w:val="single"/>
        </w:rPr>
        <w:t>Area of Squares/Interior Squares/Border</w:t>
      </w:r>
      <w:r>
        <w:rPr>
          <w:rFonts w:eastAsiaTheme="minorEastAsia" w:cstheme="minorHAnsi"/>
          <w:sz w:val="24"/>
          <w:szCs w:val="24"/>
        </w:rPr>
        <w:br/>
        <w:t>Materials:  Centimeter Squared Paper (TR9), scissors, tape</w:t>
      </w:r>
      <w:r>
        <w:rPr>
          <w:rFonts w:eastAsiaTheme="minorEastAsia" w:cstheme="minorHAnsi"/>
          <w:sz w:val="24"/>
          <w:szCs w:val="24"/>
        </w:rPr>
        <w:br/>
      </w:r>
      <w:r>
        <w:rPr>
          <w:rFonts w:eastAsiaTheme="minorEastAsia" w:cstheme="minorHAnsi"/>
          <w:sz w:val="24"/>
          <w:szCs w:val="24"/>
        </w:rPr>
        <w:br/>
        <w:t>The daily figure will be a square with the side lengths equal to the date (If you saved your pattern squares from January you can use them with month).</w:t>
      </w:r>
      <w:r>
        <w:rPr>
          <w:rFonts w:eastAsiaTheme="minorEastAsia" w:cstheme="minorHAnsi"/>
          <w:sz w:val="24"/>
          <w:szCs w:val="24"/>
        </w:rPr>
        <w:br/>
      </w:r>
      <w:r>
        <w:rPr>
          <w:rFonts w:eastAsiaTheme="minorEastAsia" w:cstheme="minorHAnsi"/>
          <w:sz w:val="24"/>
          <w:szCs w:val="24"/>
        </w:rPr>
        <w:br/>
        <w:t xml:space="preserve">You will color the row of square centimeters around the perimeter of each figure to make the </w:t>
      </w:r>
      <w:r>
        <w:rPr>
          <w:rFonts w:eastAsiaTheme="minorEastAsia" w:cstheme="minorHAnsi"/>
          <w:sz w:val="24"/>
          <w:szCs w:val="24"/>
        </w:rPr>
        <w:br/>
        <w:t>border (</w:t>
      </w:r>
      <w:r w:rsidR="00C1199E">
        <w:rPr>
          <w:rFonts w:eastAsiaTheme="minorEastAsia" w:cstheme="minorHAnsi"/>
          <w:sz w:val="24"/>
          <w:szCs w:val="24"/>
        </w:rPr>
        <w:t xml:space="preserve">the first 2 days will have all </w:t>
      </w:r>
      <w:r>
        <w:rPr>
          <w:rFonts w:eastAsiaTheme="minorEastAsia" w:cstheme="minorHAnsi"/>
          <w:sz w:val="24"/>
          <w:szCs w:val="24"/>
        </w:rPr>
        <w:tab/>
      </w:r>
      <w:r w:rsidR="00C1199E">
        <w:rPr>
          <w:rFonts w:eastAsiaTheme="minorEastAsia" w:cstheme="minorHAnsi"/>
          <w:sz w:val="24"/>
          <w:szCs w:val="24"/>
        </w:rPr>
        <w:t>s</w:t>
      </w:r>
      <w:r>
        <w:rPr>
          <w:rFonts w:eastAsiaTheme="minorEastAsia" w:cstheme="minorHAnsi"/>
          <w:sz w:val="24"/>
          <w:szCs w:val="24"/>
        </w:rPr>
        <w:t>quares colored in because there is not an “interior”.</w:t>
      </w:r>
      <w:r>
        <w:rPr>
          <w:rFonts w:eastAsiaTheme="minorEastAsia" w:cstheme="minorHAnsi"/>
          <w:sz w:val="24"/>
          <w:szCs w:val="24"/>
        </w:rPr>
        <w:br/>
      </w:r>
      <w:r>
        <w:rPr>
          <w:rFonts w:eastAsiaTheme="minorEastAsia" w:cstheme="minorHAnsi"/>
          <w:sz w:val="24"/>
          <w:szCs w:val="24"/>
        </w:rPr>
        <w:lastRenderedPageBreak/>
        <w:br/>
        <w:t>See pages 137 and 138 in your purple teacher book if you need a visual reminder.</w:t>
      </w:r>
    </w:p>
    <w:p w:rsidR="00EA77FF" w:rsidRDefault="00EA77FF">
      <w:pPr>
        <w:rPr>
          <w:rFonts w:eastAsiaTheme="minorEastAsia" w:cstheme="minorHAnsi"/>
          <w:sz w:val="24"/>
          <w:szCs w:val="24"/>
        </w:rPr>
      </w:pPr>
      <w:r>
        <w:rPr>
          <w:rFonts w:eastAsiaTheme="minorEastAsia" w:cstheme="minorHAnsi"/>
          <w:sz w:val="24"/>
          <w:szCs w:val="24"/>
        </w:rPr>
        <w:t xml:space="preserve">Each day record the Total Area, Border Area, and Interior Area under the daily figure.  </w:t>
      </w:r>
    </w:p>
    <w:p w:rsidR="00C1199E" w:rsidRDefault="00C1199E">
      <w:pPr>
        <w:rPr>
          <w:rFonts w:eastAsiaTheme="minorEastAsia" w:cstheme="minorHAnsi"/>
          <w:sz w:val="24"/>
          <w:szCs w:val="24"/>
        </w:rPr>
      </w:pPr>
      <w:r>
        <w:rPr>
          <w:rFonts w:eastAsiaTheme="minorEastAsia" w:cstheme="minorHAnsi"/>
          <w:sz w:val="24"/>
          <w:szCs w:val="24"/>
        </w:rPr>
        <w:t>Patterns to look for throughout the month</w:t>
      </w:r>
      <w:proofErr w:type="gramStart"/>
      <w:r>
        <w:rPr>
          <w:rFonts w:eastAsiaTheme="minorEastAsia" w:cstheme="minorHAnsi"/>
          <w:sz w:val="24"/>
          <w:szCs w:val="24"/>
        </w:rPr>
        <w:t>:</w:t>
      </w:r>
      <w:proofErr w:type="gramEnd"/>
      <w:r>
        <w:rPr>
          <w:rFonts w:eastAsiaTheme="minorEastAsia" w:cstheme="minorHAnsi"/>
          <w:sz w:val="24"/>
          <w:szCs w:val="24"/>
        </w:rPr>
        <w:br/>
        <w:t>~If you know the date how do you get the total area (Students have already explored this concept): Answer: Square the Date</w:t>
      </w:r>
      <w:r>
        <w:rPr>
          <w:rFonts w:eastAsiaTheme="minorEastAsia" w:cstheme="minorHAnsi"/>
          <w:sz w:val="24"/>
          <w:szCs w:val="24"/>
        </w:rPr>
        <w:br/>
        <w:t>~If you know the date how do you find the area of the interior square? Answer: Take 2 from the date and square the number.  Or (</w:t>
      </w:r>
      <m:oMath>
        <m:sSup>
          <m:sSupPr>
            <m:ctrlPr>
              <w:rPr>
                <w:rFonts w:ascii="Cambria Math" w:eastAsiaTheme="minorEastAsia" w:hAnsi="Cambria Math" w:cstheme="minorHAnsi"/>
                <w:i/>
                <w:sz w:val="24"/>
                <w:szCs w:val="24"/>
              </w:rPr>
            </m:ctrlPr>
          </m:sSupPr>
          <m:e>
            <m:r>
              <w:rPr>
                <w:rFonts w:ascii="Cambria Math" w:eastAsiaTheme="minorEastAsia" w:hAnsi="Cambria Math" w:cstheme="minorHAnsi"/>
                <w:sz w:val="24"/>
                <w:szCs w:val="24"/>
              </w:rPr>
              <m:t>(n-2)</m:t>
            </m:r>
          </m:e>
          <m:sup>
            <m:r>
              <w:rPr>
                <w:rFonts w:ascii="Cambria Math" w:eastAsiaTheme="minorEastAsia" w:hAnsi="Cambria Math" w:cstheme="minorHAnsi"/>
                <w:sz w:val="24"/>
                <w:szCs w:val="24"/>
              </w:rPr>
              <m:t>2</m:t>
            </m:r>
          </m:sup>
        </m:sSup>
      </m:oMath>
      <w:r>
        <w:rPr>
          <w:rFonts w:eastAsiaTheme="minorEastAsia" w:cstheme="minorHAnsi"/>
          <w:sz w:val="24"/>
          <w:szCs w:val="24"/>
        </w:rPr>
        <w:br/>
        <w:t>~</w:t>
      </w:r>
      <w:proofErr w:type="gramStart"/>
      <w:r>
        <w:rPr>
          <w:rFonts w:eastAsiaTheme="minorEastAsia" w:cstheme="minorHAnsi"/>
          <w:sz w:val="24"/>
          <w:szCs w:val="24"/>
        </w:rPr>
        <w:t>If</w:t>
      </w:r>
      <w:proofErr w:type="gramEnd"/>
      <w:r>
        <w:rPr>
          <w:rFonts w:eastAsiaTheme="minorEastAsia" w:cstheme="minorHAnsi"/>
          <w:sz w:val="24"/>
          <w:szCs w:val="24"/>
        </w:rPr>
        <w:t xml:space="preserve"> you know the date, how can we find the area of the border?  Date-1 x 4 or (4xdate)-4</w:t>
      </w:r>
    </w:p>
    <w:p w:rsidR="00C1199E" w:rsidRDefault="00C1199E">
      <w:pPr>
        <w:rPr>
          <w:rFonts w:eastAsiaTheme="minorEastAsia" w:cstheme="minorHAnsi"/>
          <w:sz w:val="24"/>
          <w:szCs w:val="24"/>
        </w:rPr>
      </w:pPr>
    </w:p>
    <w:p w:rsidR="00A172A7" w:rsidRDefault="00C1199E">
      <w:pPr>
        <w:rPr>
          <w:rFonts w:eastAsiaTheme="minorEastAsia" w:cstheme="minorHAnsi"/>
          <w:sz w:val="24"/>
          <w:szCs w:val="24"/>
        </w:rPr>
      </w:pPr>
      <w:r w:rsidRPr="00C1199E">
        <w:rPr>
          <w:rFonts w:ascii="Comic Sans MS" w:eastAsiaTheme="minorEastAsia" w:hAnsi="Comic Sans MS" w:cstheme="minorHAnsi"/>
          <w:b/>
          <w:sz w:val="26"/>
          <w:szCs w:val="26"/>
        </w:rPr>
        <w:t>Daily Variable:  Powers of 10</w:t>
      </w:r>
      <w:r w:rsidRPr="00C1199E">
        <w:rPr>
          <w:rFonts w:ascii="Comic Sans MS" w:eastAsiaTheme="minorEastAsia" w:hAnsi="Comic Sans MS" w:cstheme="minorHAnsi"/>
          <w:b/>
          <w:sz w:val="26"/>
          <w:szCs w:val="26"/>
        </w:rPr>
        <w:br/>
      </w:r>
      <w:r w:rsidRPr="00C1199E">
        <w:rPr>
          <w:rFonts w:eastAsiaTheme="minorEastAsia" w:cstheme="minorHAnsi"/>
          <w:sz w:val="24"/>
          <w:szCs w:val="24"/>
        </w:rPr>
        <w:t>Materials:  Chart Paper</w:t>
      </w:r>
    </w:p>
    <w:p w:rsidR="00C1199E" w:rsidRDefault="00A172A7">
      <w:pPr>
        <w:rPr>
          <w:rFonts w:eastAsiaTheme="minorEastAsia" w:cstheme="minorHAnsi"/>
          <w:sz w:val="24"/>
          <w:szCs w:val="24"/>
        </w:rPr>
      </w:pPr>
      <w:r>
        <w:rPr>
          <w:rFonts w:eastAsiaTheme="minorEastAsia" w:cstheme="minorHAnsi"/>
          <w:sz w:val="24"/>
          <w:szCs w:val="24"/>
        </w:rPr>
        <w:t xml:space="preserve">Each day discuss the Daily Variable.  Evaluate the expression </w:t>
      </w:r>
      <w:proofErr w:type="gramStart"/>
      <w:r>
        <w:rPr>
          <w:rFonts w:eastAsiaTheme="minorEastAsia" w:cstheme="minorHAnsi"/>
          <w:sz w:val="24"/>
          <w:szCs w:val="24"/>
        </w:rPr>
        <w:t xml:space="preserve">for </w:t>
      </w:r>
      <w:proofErr w:type="gramEnd"/>
      <m:oMath>
        <m:sSup>
          <m:sSupPr>
            <m:ctrlPr>
              <w:rPr>
                <w:rFonts w:ascii="Cambria Math" w:eastAsiaTheme="minorEastAsia" w:hAnsi="Cambria Math" w:cstheme="minorHAnsi"/>
                <w:i/>
                <w:sz w:val="24"/>
                <w:szCs w:val="24"/>
              </w:rPr>
            </m:ctrlPr>
          </m:sSupPr>
          <m:e>
            <m:r>
              <w:rPr>
                <w:rFonts w:ascii="Cambria Math" w:eastAsiaTheme="minorEastAsia" w:hAnsi="Cambria Math" w:cstheme="minorHAnsi"/>
                <w:sz w:val="24"/>
                <w:szCs w:val="24"/>
              </w:rPr>
              <m:t>10</m:t>
            </m:r>
          </m:e>
          <m:sup>
            <m:r>
              <w:rPr>
                <w:rFonts w:ascii="Cambria Math" w:eastAsiaTheme="minorEastAsia" w:hAnsi="Cambria Math" w:cstheme="minorHAnsi"/>
                <w:sz w:val="24"/>
                <w:szCs w:val="24"/>
              </w:rPr>
              <m:t>n</m:t>
            </m:r>
          </m:sup>
        </m:sSup>
      </m:oMath>
      <w:r>
        <w:rPr>
          <w:rFonts w:eastAsiaTheme="minorEastAsia" w:cstheme="minorHAnsi"/>
          <w:sz w:val="24"/>
          <w:szCs w:val="24"/>
        </w:rPr>
        <w:t>.  Discuss patters/relationships once a week.</w:t>
      </w:r>
      <w:r>
        <w:rPr>
          <w:rFonts w:eastAsiaTheme="minorEastAsia" w:cstheme="minorHAnsi"/>
          <w:sz w:val="24"/>
          <w:szCs w:val="24"/>
        </w:rPr>
        <w:br/>
        <w:t xml:space="preserve">Below is a table that shows the “Names” of the “periods”.  Each “period” has its own name.   Within each period, numbers are named hundreds, tens, and ones.  The prefixes of the names tell the number of </w:t>
      </w:r>
      <w:r w:rsidR="00A16FAC">
        <w:rPr>
          <w:rFonts w:eastAsiaTheme="minorEastAsia" w:cstheme="minorHAnsi"/>
          <w:sz w:val="24"/>
          <w:szCs w:val="24"/>
        </w:rPr>
        <w:t>periods</w:t>
      </w:r>
      <w:r>
        <w:rPr>
          <w:rFonts w:eastAsiaTheme="minorEastAsia" w:cstheme="minorHAnsi"/>
          <w:sz w:val="24"/>
          <w:szCs w:val="24"/>
        </w:rPr>
        <w:t xml:space="preserve"> past the thousands. The 28</w:t>
      </w:r>
      <w:r w:rsidRPr="00A172A7">
        <w:rPr>
          <w:rFonts w:eastAsiaTheme="minorEastAsia" w:cstheme="minorHAnsi"/>
          <w:sz w:val="24"/>
          <w:szCs w:val="24"/>
          <w:vertAlign w:val="superscript"/>
        </w:rPr>
        <w:t>th</w:t>
      </w:r>
      <w:r>
        <w:rPr>
          <w:rFonts w:eastAsiaTheme="minorEastAsia" w:cstheme="minorHAnsi"/>
          <w:sz w:val="24"/>
          <w:szCs w:val="24"/>
        </w:rPr>
        <w:t xml:space="preserve"> would be 10 Octillions and the 29</w:t>
      </w:r>
      <w:r w:rsidRPr="00A172A7">
        <w:rPr>
          <w:rFonts w:eastAsiaTheme="minorEastAsia" w:cstheme="minorHAnsi"/>
          <w:sz w:val="24"/>
          <w:szCs w:val="24"/>
          <w:vertAlign w:val="superscript"/>
        </w:rPr>
        <w:t>th</w:t>
      </w:r>
      <w:r>
        <w:rPr>
          <w:rFonts w:eastAsiaTheme="minorEastAsia" w:cstheme="minorHAnsi"/>
          <w:sz w:val="24"/>
          <w:szCs w:val="24"/>
        </w:rPr>
        <w:t xml:space="preserve"> would be 100 Octillions.</w:t>
      </w:r>
      <w:r w:rsidR="00C1199E">
        <w:rPr>
          <w:rFonts w:eastAsiaTheme="minorEastAsia" w:cstheme="minorHAnsi"/>
          <w:sz w:val="24"/>
          <w:szCs w:val="24"/>
        </w:rPr>
        <w:br/>
      </w:r>
    </w:p>
    <w:tbl>
      <w:tblPr>
        <w:tblStyle w:val="TableGrid"/>
        <w:tblW w:w="0" w:type="auto"/>
        <w:tblLook w:val="04A0" w:firstRow="1" w:lastRow="0" w:firstColumn="1" w:lastColumn="0" w:noHBand="0" w:noVBand="1"/>
      </w:tblPr>
      <w:tblGrid>
        <w:gridCol w:w="2398"/>
        <w:gridCol w:w="4586"/>
        <w:gridCol w:w="2592"/>
      </w:tblGrid>
      <w:tr w:rsidR="00A172A7" w:rsidTr="00A16FAC">
        <w:tc>
          <w:tcPr>
            <w:tcW w:w="2398" w:type="dxa"/>
          </w:tcPr>
          <w:p w:rsidR="00A172A7" w:rsidRDefault="00E05B1D">
            <w:pPr>
              <w:rPr>
                <w:rFonts w:eastAsiaTheme="minorEastAsia" w:cstheme="minorHAnsi"/>
                <w:sz w:val="24"/>
                <w:szCs w:val="24"/>
              </w:rPr>
            </w:pPr>
            <m:oMathPara>
              <m:oMath>
                <m:sSup>
                  <m:sSupPr>
                    <m:ctrlPr>
                      <w:rPr>
                        <w:rFonts w:ascii="Cambria Math" w:eastAsiaTheme="minorEastAsia" w:hAnsi="Cambria Math" w:cstheme="minorHAnsi"/>
                        <w:i/>
                        <w:sz w:val="24"/>
                        <w:szCs w:val="24"/>
                      </w:rPr>
                    </m:ctrlPr>
                  </m:sSupPr>
                  <m:e>
                    <m:r>
                      <w:rPr>
                        <w:rFonts w:ascii="Cambria Math" w:eastAsiaTheme="minorEastAsia" w:hAnsi="Cambria Math" w:cstheme="minorHAnsi"/>
                        <w:sz w:val="24"/>
                        <w:szCs w:val="24"/>
                      </w:rPr>
                      <m:t>10</m:t>
                    </m:r>
                  </m:e>
                  <m:sup>
                    <m:r>
                      <w:rPr>
                        <w:rFonts w:ascii="Cambria Math" w:eastAsiaTheme="minorEastAsia" w:hAnsi="Cambria Math" w:cstheme="minorHAnsi"/>
                        <w:sz w:val="24"/>
                        <w:szCs w:val="24"/>
                      </w:rPr>
                      <m:t>n</m:t>
                    </m:r>
                  </m:sup>
                </m:sSup>
              </m:oMath>
            </m:oMathPara>
          </w:p>
        </w:tc>
        <w:tc>
          <w:tcPr>
            <w:tcW w:w="4586" w:type="dxa"/>
          </w:tcPr>
          <w:p w:rsidR="00A172A7" w:rsidRDefault="00A172A7">
            <w:pPr>
              <w:rPr>
                <w:rFonts w:eastAsiaTheme="minorEastAsia" w:cstheme="minorHAnsi"/>
                <w:sz w:val="24"/>
                <w:szCs w:val="24"/>
              </w:rPr>
            </w:pPr>
            <w:r>
              <w:rPr>
                <w:rFonts w:eastAsiaTheme="minorEastAsia" w:cstheme="minorHAnsi"/>
                <w:sz w:val="24"/>
                <w:szCs w:val="24"/>
              </w:rPr>
              <w:t xml:space="preserve"> Value</w:t>
            </w:r>
          </w:p>
        </w:tc>
        <w:tc>
          <w:tcPr>
            <w:tcW w:w="2592" w:type="dxa"/>
          </w:tcPr>
          <w:p w:rsidR="00A172A7" w:rsidRDefault="00A172A7">
            <w:pPr>
              <w:rPr>
                <w:rFonts w:eastAsiaTheme="minorEastAsia" w:cstheme="minorHAnsi"/>
                <w:sz w:val="24"/>
                <w:szCs w:val="24"/>
              </w:rPr>
            </w:pPr>
            <w:r>
              <w:rPr>
                <w:rFonts w:eastAsiaTheme="minorEastAsia" w:cstheme="minorHAnsi"/>
                <w:sz w:val="24"/>
                <w:szCs w:val="24"/>
              </w:rPr>
              <w:t>Name</w:t>
            </w:r>
          </w:p>
        </w:tc>
      </w:tr>
      <w:tr w:rsidR="00A172A7" w:rsidTr="00A16FAC">
        <w:tc>
          <w:tcPr>
            <w:tcW w:w="2398" w:type="dxa"/>
          </w:tcPr>
          <w:p w:rsidR="00A172A7" w:rsidRDefault="00E05B1D">
            <w:pPr>
              <w:rPr>
                <w:rFonts w:eastAsiaTheme="minorEastAsia" w:cstheme="minorHAnsi"/>
                <w:sz w:val="24"/>
                <w:szCs w:val="24"/>
              </w:rPr>
            </w:pPr>
            <m:oMathPara>
              <m:oMath>
                <m:sSup>
                  <m:sSupPr>
                    <m:ctrlPr>
                      <w:rPr>
                        <w:rFonts w:ascii="Cambria Math" w:eastAsiaTheme="minorEastAsia" w:hAnsi="Cambria Math" w:cstheme="minorHAnsi"/>
                        <w:i/>
                        <w:sz w:val="24"/>
                        <w:szCs w:val="24"/>
                      </w:rPr>
                    </m:ctrlPr>
                  </m:sSupPr>
                  <m:e>
                    <m:r>
                      <w:rPr>
                        <w:rFonts w:ascii="Cambria Math" w:eastAsiaTheme="minorEastAsia" w:hAnsi="Cambria Math" w:cstheme="minorHAnsi"/>
                        <w:sz w:val="24"/>
                        <w:szCs w:val="24"/>
                      </w:rPr>
                      <m:t>10</m:t>
                    </m:r>
                  </m:e>
                  <m:sup>
                    <m:r>
                      <w:rPr>
                        <w:rFonts w:ascii="Cambria Math" w:eastAsiaTheme="minorEastAsia" w:hAnsi="Cambria Math" w:cstheme="minorHAnsi"/>
                        <w:sz w:val="24"/>
                        <w:szCs w:val="24"/>
                      </w:rPr>
                      <m:t>3</m:t>
                    </m:r>
                  </m:sup>
                </m:sSup>
              </m:oMath>
            </m:oMathPara>
          </w:p>
        </w:tc>
        <w:tc>
          <w:tcPr>
            <w:tcW w:w="4586" w:type="dxa"/>
          </w:tcPr>
          <w:p w:rsidR="00A172A7" w:rsidRDefault="00A172A7">
            <w:pPr>
              <w:rPr>
                <w:rFonts w:eastAsiaTheme="minorEastAsia" w:cstheme="minorHAnsi"/>
                <w:sz w:val="24"/>
                <w:szCs w:val="24"/>
              </w:rPr>
            </w:pPr>
            <w:r>
              <w:rPr>
                <w:rFonts w:eastAsiaTheme="minorEastAsia" w:cstheme="minorHAnsi"/>
                <w:sz w:val="24"/>
                <w:szCs w:val="24"/>
              </w:rPr>
              <w:t>1,000</w:t>
            </w:r>
          </w:p>
        </w:tc>
        <w:tc>
          <w:tcPr>
            <w:tcW w:w="2592" w:type="dxa"/>
          </w:tcPr>
          <w:p w:rsidR="00A172A7" w:rsidRDefault="00A172A7">
            <w:pPr>
              <w:rPr>
                <w:rFonts w:eastAsiaTheme="minorEastAsia" w:cstheme="minorHAnsi"/>
                <w:sz w:val="24"/>
                <w:szCs w:val="24"/>
              </w:rPr>
            </w:pPr>
            <w:r>
              <w:rPr>
                <w:rFonts w:eastAsiaTheme="minorEastAsia" w:cstheme="minorHAnsi"/>
                <w:sz w:val="24"/>
                <w:szCs w:val="24"/>
              </w:rPr>
              <w:t>1 Thousand</w:t>
            </w:r>
          </w:p>
        </w:tc>
      </w:tr>
      <w:tr w:rsidR="00A172A7" w:rsidTr="00A16FAC">
        <w:tc>
          <w:tcPr>
            <w:tcW w:w="2398" w:type="dxa"/>
          </w:tcPr>
          <w:p w:rsidR="00A172A7" w:rsidRDefault="00E05B1D">
            <w:pPr>
              <w:rPr>
                <w:rFonts w:eastAsiaTheme="minorEastAsia" w:cstheme="minorHAnsi"/>
                <w:sz w:val="24"/>
                <w:szCs w:val="24"/>
              </w:rPr>
            </w:pPr>
            <m:oMathPara>
              <m:oMath>
                <m:sSup>
                  <m:sSupPr>
                    <m:ctrlPr>
                      <w:rPr>
                        <w:rFonts w:ascii="Cambria Math" w:eastAsiaTheme="minorEastAsia" w:hAnsi="Cambria Math" w:cstheme="minorHAnsi"/>
                        <w:i/>
                        <w:sz w:val="24"/>
                        <w:szCs w:val="24"/>
                      </w:rPr>
                    </m:ctrlPr>
                  </m:sSupPr>
                  <m:e>
                    <m:r>
                      <w:rPr>
                        <w:rFonts w:ascii="Cambria Math" w:eastAsiaTheme="minorEastAsia" w:hAnsi="Cambria Math" w:cstheme="minorHAnsi"/>
                        <w:sz w:val="24"/>
                        <w:szCs w:val="24"/>
                      </w:rPr>
                      <m:t>10</m:t>
                    </m:r>
                  </m:e>
                  <m:sup>
                    <m:r>
                      <w:rPr>
                        <w:rFonts w:ascii="Cambria Math" w:eastAsiaTheme="minorEastAsia" w:hAnsi="Cambria Math" w:cstheme="minorHAnsi"/>
                        <w:sz w:val="24"/>
                        <w:szCs w:val="24"/>
                      </w:rPr>
                      <m:t>6</m:t>
                    </m:r>
                  </m:sup>
                </m:sSup>
              </m:oMath>
            </m:oMathPara>
          </w:p>
        </w:tc>
        <w:tc>
          <w:tcPr>
            <w:tcW w:w="4586" w:type="dxa"/>
          </w:tcPr>
          <w:p w:rsidR="00A172A7" w:rsidRDefault="00A172A7">
            <w:pPr>
              <w:rPr>
                <w:rFonts w:eastAsiaTheme="minorEastAsia" w:cstheme="minorHAnsi"/>
                <w:sz w:val="24"/>
                <w:szCs w:val="24"/>
              </w:rPr>
            </w:pPr>
            <w:r>
              <w:rPr>
                <w:rFonts w:eastAsiaTheme="minorEastAsia" w:cstheme="minorHAnsi"/>
                <w:sz w:val="24"/>
                <w:szCs w:val="24"/>
              </w:rPr>
              <w:t>1,000,000</w:t>
            </w:r>
          </w:p>
        </w:tc>
        <w:tc>
          <w:tcPr>
            <w:tcW w:w="2592" w:type="dxa"/>
          </w:tcPr>
          <w:p w:rsidR="00A172A7" w:rsidRDefault="00A172A7">
            <w:pPr>
              <w:rPr>
                <w:rFonts w:eastAsiaTheme="minorEastAsia" w:cstheme="minorHAnsi"/>
                <w:sz w:val="24"/>
                <w:szCs w:val="24"/>
              </w:rPr>
            </w:pPr>
            <w:r>
              <w:rPr>
                <w:rFonts w:eastAsiaTheme="minorEastAsia" w:cstheme="minorHAnsi"/>
                <w:sz w:val="24"/>
                <w:szCs w:val="24"/>
              </w:rPr>
              <w:t>1 Million</w:t>
            </w:r>
          </w:p>
        </w:tc>
      </w:tr>
      <w:tr w:rsidR="00A172A7" w:rsidTr="00A16FAC">
        <w:tc>
          <w:tcPr>
            <w:tcW w:w="2398" w:type="dxa"/>
          </w:tcPr>
          <w:p w:rsidR="00A172A7" w:rsidRDefault="00E05B1D">
            <w:pPr>
              <w:rPr>
                <w:rFonts w:eastAsiaTheme="minorEastAsia" w:cstheme="minorHAnsi"/>
                <w:sz w:val="24"/>
                <w:szCs w:val="24"/>
              </w:rPr>
            </w:pPr>
            <m:oMathPara>
              <m:oMath>
                <m:sSup>
                  <m:sSupPr>
                    <m:ctrlPr>
                      <w:rPr>
                        <w:rFonts w:ascii="Cambria Math" w:eastAsiaTheme="minorEastAsia" w:hAnsi="Cambria Math" w:cstheme="minorHAnsi"/>
                        <w:i/>
                        <w:sz w:val="24"/>
                        <w:szCs w:val="24"/>
                      </w:rPr>
                    </m:ctrlPr>
                  </m:sSupPr>
                  <m:e>
                    <m:r>
                      <w:rPr>
                        <w:rFonts w:ascii="Cambria Math" w:eastAsiaTheme="minorEastAsia" w:hAnsi="Cambria Math" w:cstheme="minorHAnsi"/>
                        <w:sz w:val="24"/>
                        <w:szCs w:val="24"/>
                      </w:rPr>
                      <m:t>10</m:t>
                    </m:r>
                  </m:e>
                  <m:sup>
                    <m:r>
                      <w:rPr>
                        <w:rFonts w:ascii="Cambria Math" w:eastAsiaTheme="minorEastAsia" w:hAnsi="Cambria Math" w:cstheme="minorHAnsi"/>
                        <w:sz w:val="24"/>
                        <w:szCs w:val="24"/>
                      </w:rPr>
                      <m:t>9</m:t>
                    </m:r>
                  </m:sup>
                </m:sSup>
              </m:oMath>
            </m:oMathPara>
          </w:p>
        </w:tc>
        <w:tc>
          <w:tcPr>
            <w:tcW w:w="4586" w:type="dxa"/>
          </w:tcPr>
          <w:p w:rsidR="00A172A7" w:rsidRDefault="00A172A7">
            <w:pPr>
              <w:rPr>
                <w:rFonts w:eastAsiaTheme="minorEastAsia" w:cstheme="minorHAnsi"/>
                <w:sz w:val="24"/>
                <w:szCs w:val="24"/>
              </w:rPr>
            </w:pPr>
            <w:r>
              <w:rPr>
                <w:rFonts w:eastAsiaTheme="minorEastAsia" w:cstheme="minorHAnsi"/>
                <w:sz w:val="24"/>
                <w:szCs w:val="24"/>
              </w:rPr>
              <w:t>1,000,000,000</w:t>
            </w:r>
          </w:p>
        </w:tc>
        <w:tc>
          <w:tcPr>
            <w:tcW w:w="2592" w:type="dxa"/>
          </w:tcPr>
          <w:p w:rsidR="00A172A7" w:rsidRDefault="00A172A7">
            <w:pPr>
              <w:rPr>
                <w:rFonts w:eastAsiaTheme="minorEastAsia" w:cstheme="minorHAnsi"/>
                <w:sz w:val="24"/>
                <w:szCs w:val="24"/>
              </w:rPr>
            </w:pPr>
            <w:r>
              <w:rPr>
                <w:rFonts w:eastAsiaTheme="minorEastAsia" w:cstheme="minorHAnsi"/>
                <w:sz w:val="24"/>
                <w:szCs w:val="24"/>
              </w:rPr>
              <w:t>1 Billion</w:t>
            </w:r>
          </w:p>
        </w:tc>
      </w:tr>
      <w:tr w:rsidR="00A172A7" w:rsidTr="00A16FAC">
        <w:tc>
          <w:tcPr>
            <w:tcW w:w="2398" w:type="dxa"/>
          </w:tcPr>
          <w:p w:rsidR="00A172A7" w:rsidRDefault="00E05B1D" w:rsidP="00A172A7">
            <w:pPr>
              <w:rPr>
                <w:rFonts w:eastAsiaTheme="minorEastAsia" w:cstheme="minorHAnsi"/>
                <w:sz w:val="24"/>
                <w:szCs w:val="24"/>
              </w:rPr>
            </w:pPr>
            <m:oMathPara>
              <m:oMath>
                <m:sSup>
                  <m:sSupPr>
                    <m:ctrlPr>
                      <w:rPr>
                        <w:rFonts w:ascii="Cambria Math" w:eastAsiaTheme="minorEastAsia" w:hAnsi="Cambria Math" w:cstheme="minorHAnsi"/>
                        <w:i/>
                        <w:sz w:val="24"/>
                        <w:szCs w:val="24"/>
                      </w:rPr>
                    </m:ctrlPr>
                  </m:sSupPr>
                  <m:e>
                    <m:r>
                      <w:rPr>
                        <w:rFonts w:ascii="Cambria Math" w:eastAsiaTheme="minorEastAsia" w:hAnsi="Cambria Math" w:cstheme="minorHAnsi"/>
                        <w:sz w:val="24"/>
                        <w:szCs w:val="24"/>
                      </w:rPr>
                      <m:t>10</m:t>
                    </m:r>
                  </m:e>
                  <m:sup>
                    <m:r>
                      <w:rPr>
                        <w:rFonts w:ascii="Cambria Math" w:eastAsiaTheme="minorEastAsia" w:hAnsi="Cambria Math" w:cstheme="minorHAnsi"/>
                        <w:sz w:val="24"/>
                        <w:szCs w:val="24"/>
                      </w:rPr>
                      <m:t>12</m:t>
                    </m:r>
                  </m:sup>
                </m:sSup>
              </m:oMath>
            </m:oMathPara>
          </w:p>
        </w:tc>
        <w:tc>
          <w:tcPr>
            <w:tcW w:w="4586" w:type="dxa"/>
          </w:tcPr>
          <w:p w:rsidR="00A172A7" w:rsidRDefault="00A172A7" w:rsidP="00A172A7">
            <w:pPr>
              <w:rPr>
                <w:rFonts w:eastAsiaTheme="minorEastAsia" w:cstheme="minorHAnsi"/>
                <w:sz w:val="24"/>
                <w:szCs w:val="24"/>
              </w:rPr>
            </w:pPr>
            <w:r>
              <w:rPr>
                <w:rFonts w:eastAsiaTheme="minorEastAsia" w:cstheme="minorHAnsi"/>
                <w:sz w:val="24"/>
                <w:szCs w:val="24"/>
              </w:rPr>
              <w:t>1,000,000,000,000</w:t>
            </w:r>
          </w:p>
        </w:tc>
        <w:tc>
          <w:tcPr>
            <w:tcW w:w="2592" w:type="dxa"/>
          </w:tcPr>
          <w:p w:rsidR="00A172A7" w:rsidRDefault="00A172A7" w:rsidP="00A172A7">
            <w:pPr>
              <w:rPr>
                <w:rFonts w:eastAsiaTheme="minorEastAsia" w:cstheme="minorHAnsi"/>
                <w:sz w:val="24"/>
                <w:szCs w:val="24"/>
              </w:rPr>
            </w:pPr>
            <w:r>
              <w:rPr>
                <w:rFonts w:eastAsiaTheme="minorEastAsia" w:cstheme="minorHAnsi"/>
                <w:sz w:val="24"/>
                <w:szCs w:val="24"/>
              </w:rPr>
              <w:t>1 Trillion</w:t>
            </w:r>
          </w:p>
        </w:tc>
      </w:tr>
      <w:tr w:rsidR="00A172A7" w:rsidTr="00A16FAC">
        <w:tc>
          <w:tcPr>
            <w:tcW w:w="2398" w:type="dxa"/>
          </w:tcPr>
          <w:p w:rsidR="00A172A7" w:rsidRDefault="00E05B1D" w:rsidP="00A172A7">
            <w:pPr>
              <w:rPr>
                <w:rFonts w:eastAsiaTheme="minorEastAsia" w:cstheme="minorHAnsi"/>
                <w:sz w:val="24"/>
                <w:szCs w:val="24"/>
              </w:rPr>
            </w:pPr>
            <m:oMathPara>
              <m:oMath>
                <m:sSup>
                  <m:sSupPr>
                    <m:ctrlPr>
                      <w:rPr>
                        <w:rFonts w:ascii="Cambria Math" w:eastAsiaTheme="minorEastAsia" w:hAnsi="Cambria Math" w:cstheme="minorHAnsi"/>
                        <w:i/>
                        <w:sz w:val="24"/>
                        <w:szCs w:val="24"/>
                      </w:rPr>
                    </m:ctrlPr>
                  </m:sSupPr>
                  <m:e>
                    <m:r>
                      <w:rPr>
                        <w:rFonts w:ascii="Cambria Math" w:eastAsiaTheme="minorEastAsia" w:hAnsi="Cambria Math" w:cstheme="minorHAnsi"/>
                        <w:sz w:val="24"/>
                        <w:szCs w:val="24"/>
                      </w:rPr>
                      <m:t>10</m:t>
                    </m:r>
                  </m:e>
                  <m:sup>
                    <m:r>
                      <w:rPr>
                        <w:rFonts w:ascii="Cambria Math" w:eastAsiaTheme="minorEastAsia" w:hAnsi="Cambria Math" w:cstheme="minorHAnsi"/>
                        <w:sz w:val="24"/>
                        <w:szCs w:val="24"/>
                      </w:rPr>
                      <m:t>15</m:t>
                    </m:r>
                  </m:sup>
                </m:sSup>
              </m:oMath>
            </m:oMathPara>
          </w:p>
        </w:tc>
        <w:tc>
          <w:tcPr>
            <w:tcW w:w="4586" w:type="dxa"/>
          </w:tcPr>
          <w:p w:rsidR="00A172A7" w:rsidRDefault="00A172A7" w:rsidP="00A172A7">
            <w:pPr>
              <w:rPr>
                <w:rFonts w:eastAsiaTheme="minorEastAsia" w:cstheme="minorHAnsi"/>
                <w:sz w:val="24"/>
                <w:szCs w:val="24"/>
              </w:rPr>
            </w:pPr>
            <w:r>
              <w:rPr>
                <w:rFonts w:eastAsiaTheme="minorEastAsia" w:cstheme="minorHAnsi"/>
                <w:sz w:val="24"/>
                <w:szCs w:val="24"/>
              </w:rPr>
              <w:t>1,000,000,000,000,000</w:t>
            </w:r>
          </w:p>
        </w:tc>
        <w:tc>
          <w:tcPr>
            <w:tcW w:w="2592" w:type="dxa"/>
          </w:tcPr>
          <w:p w:rsidR="00A172A7" w:rsidRDefault="00A172A7" w:rsidP="00A172A7">
            <w:pPr>
              <w:rPr>
                <w:rFonts w:eastAsiaTheme="minorEastAsia" w:cstheme="minorHAnsi"/>
                <w:sz w:val="24"/>
                <w:szCs w:val="24"/>
              </w:rPr>
            </w:pPr>
            <w:r>
              <w:rPr>
                <w:rFonts w:eastAsiaTheme="minorEastAsia" w:cstheme="minorHAnsi"/>
                <w:sz w:val="24"/>
                <w:szCs w:val="24"/>
              </w:rPr>
              <w:t>1 Quadrillion</w:t>
            </w:r>
          </w:p>
        </w:tc>
      </w:tr>
      <w:tr w:rsidR="00A172A7" w:rsidTr="00A16FAC">
        <w:tc>
          <w:tcPr>
            <w:tcW w:w="2398" w:type="dxa"/>
          </w:tcPr>
          <w:p w:rsidR="00A172A7" w:rsidRDefault="00E05B1D" w:rsidP="00A172A7">
            <w:pPr>
              <w:rPr>
                <w:rFonts w:eastAsiaTheme="minorEastAsia" w:cstheme="minorHAnsi"/>
                <w:sz w:val="24"/>
                <w:szCs w:val="24"/>
              </w:rPr>
            </w:pPr>
            <m:oMathPara>
              <m:oMath>
                <m:sSup>
                  <m:sSupPr>
                    <m:ctrlPr>
                      <w:rPr>
                        <w:rFonts w:ascii="Cambria Math" w:eastAsiaTheme="minorEastAsia" w:hAnsi="Cambria Math" w:cstheme="minorHAnsi"/>
                        <w:i/>
                        <w:sz w:val="24"/>
                        <w:szCs w:val="24"/>
                      </w:rPr>
                    </m:ctrlPr>
                  </m:sSupPr>
                  <m:e>
                    <m:r>
                      <w:rPr>
                        <w:rFonts w:ascii="Cambria Math" w:eastAsiaTheme="minorEastAsia" w:hAnsi="Cambria Math" w:cstheme="minorHAnsi"/>
                        <w:sz w:val="24"/>
                        <w:szCs w:val="24"/>
                      </w:rPr>
                      <m:t>10</m:t>
                    </m:r>
                  </m:e>
                  <m:sup>
                    <m:r>
                      <w:rPr>
                        <w:rFonts w:ascii="Cambria Math" w:eastAsiaTheme="minorEastAsia" w:hAnsi="Cambria Math" w:cstheme="minorHAnsi"/>
                        <w:sz w:val="24"/>
                        <w:szCs w:val="24"/>
                      </w:rPr>
                      <m:t>18</m:t>
                    </m:r>
                  </m:sup>
                </m:sSup>
              </m:oMath>
            </m:oMathPara>
          </w:p>
        </w:tc>
        <w:tc>
          <w:tcPr>
            <w:tcW w:w="4586" w:type="dxa"/>
          </w:tcPr>
          <w:p w:rsidR="00A172A7" w:rsidRDefault="00A172A7" w:rsidP="00A172A7">
            <w:pPr>
              <w:rPr>
                <w:rFonts w:eastAsiaTheme="minorEastAsia" w:cstheme="minorHAnsi"/>
                <w:sz w:val="24"/>
                <w:szCs w:val="24"/>
              </w:rPr>
            </w:pPr>
            <w:r>
              <w:rPr>
                <w:rFonts w:eastAsiaTheme="minorEastAsia" w:cstheme="minorHAnsi"/>
                <w:sz w:val="24"/>
                <w:szCs w:val="24"/>
              </w:rPr>
              <w:t>1,000,000,000,000,000,000</w:t>
            </w:r>
          </w:p>
        </w:tc>
        <w:tc>
          <w:tcPr>
            <w:tcW w:w="2592" w:type="dxa"/>
          </w:tcPr>
          <w:p w:rsidR="00A172A7" w:rsidRDefault="00A172A7" w:rsidP="00A172A7">
            <w:pPr>
              <w:rPr>
                <w:rFonts w:eastAsiaTheme="minorEastAsia" w:cstheme="minorHAnsi"/>
                <w:sz w:val="24"/>
                <w:szCs w:val="24"/>
              </w:rPr>
            </w:pPr>
            <w:r>
              <w:rPr>
                <w:rFonts w:eastAsiaTheme="minorEastAsia" w:cstheme="minorHAnsi"/>
                <w:sz w:val="24"/>
                <w:szCs w:val="24"/>
              </w:rPr>
              <w:t>1 Quintillion</w:t>
            </w:r>
          </w:p>
        </w:tc>
      </w:tr>
      <w:tr w:rsidR="00A172A7" w:rsidTr="00A16FAC">
        <w:tc>
          <w:tcPr>
            <w:tcW w:w="2398" w:type="dxa"/>
          </w:tcPr>
          <w:p w:rsidR="00A172A7" w:rsidRDefault="00E05B1D" w:rsidP="00A172A7">
            <w:pPr>
              <w:rPr>
                <w:rFonts w:eastAsiaTheme="minorEastAsia" w:cstheme="minorHAnsi"/>
                <w:sz w:val="24"/>
                <w:szCs w:val="24"/>
              </w:rPr>
            </w:pPr>
            <m:oMathPara>
              <m:oMath>
                <m:sSup>
                  <m:sSupPr>
                    <m:ctrlPr>
                      <w:rPr>
                        <w:rFonts w:ascii="Cambria Math" w:eastAsiaTheme="minorEastAsia" w:hAnsi="Cambria Math" w:cstheme="minorHAnsi"/>
                        <w:i/>
                        <w:sz w:val="24"/>
                        <w:szCs w:val="24"/>
                      </w:rPr>
                    </m:ctrlPr>
                  </m:sSupPr>
                  <m:e>
                    <m:r>
                      <w:rPr>
                        <w:rFonts w:ascii="Cambria Math" w:eastAsiaTheme="minorEastAsia" w:hAnsi="Cambria Math" w:cstheme="minorHAnsi"/>
                        <w:sz w:val="24"/>
                        <w:szCs w:val="24"/>
                      </w:rPr>
                      <m:t>10</m:t>
                    </m:r>
                  </m:e>
                  <m:sup>
                    <m:r>
                      <w:rPr>
                        <w:rFonts w:ascii="Cambria Math" w:eastAsiaTheme="minorEastAsia" w:hAnsi="Cambria Math" w:cstheme="minorHAnsi"/>
                        <w:sz w:val="24"/>
                        <w:szCs w:val="24"/>
                      </w:rPr>
                      <m:t>21</m:t>
                    </m:r>
                  </m:sup>
                </m:sSup>
              </m:oMath>
            </m:oMathPara>
          </w:p>
        </w:tc>
        <w:tc>
          <w:tcPr>
            <w:tcW w:w="4586" w:type="dxa"/>
          </w:tcPr>
          <w:p w:rsidR="00A172A7" w:rsidRDefault="00A172A7" w:rsidP="00A172A7">
            <w:pPr>
              <w:rPr>
                <w:rFonts w:eastAsiaTheme="minorEastAsia" w:cstheme="minorHAnsi"/>
                <w:sz w:val="24"/>
                <w:szCs w:val="24"/>
              </w:rPr>
            </w:pPr>
            <w:r>
              <w:rPr>
                <w:rFonts w:eastAsiaTheme="minorEastAsia" w:cstheme="minorHAnsi"/>
                <w:sz w:val="24"/>
                <w:szCs w:val="24"/>
              </w:rPr>
              <w:t>1,000,000,000,000,000,000,000</w:t>
            </w:r>
          </w:p>
        </w:tc>
        <w:tc>
          <w:tcPr>
            <w:tcW w:w="2592" w:type="dxa"/>
          </w:tcPr>
          <w:p w:rsidR="00A172A7" w:rsidRDefault="00A172A7" w:rsidP="00A172A7">
            <w:pPr>
              <w:rPr>
                <w:rFonts w:eastAsiaTheme="minorEastAsia" w:cstheme="minorHAnsi"/>
                <w:sz w:val="24"/>
                <w:szCs w:val="24"/>
              </w:rPr>
            </w:pPr>
            <w:r>
              <w:rPr>
                <w:rFonts w:eastAsiaTheme="minorEastAsia" w:cstheme="minorHAnsi"/>
                <w:sz w:val="24"/>
                <w:szCs w:val="24"/>
              </w:rPr>
              <w:t>1 Sextillion</w:t>
            </w:r>
          </w:p>
        </w:tc>
      </w:tr>
      <w:tr w:rsidR="00A172A7" w:rsidTr="00A16FAC">
        <w:tc>
          <w:tcPr>
            <w:tcW w:w="2398" w:type="dxa"/>
          </w:tcPr>
          <w:p w:rsidR="00A172A7" w:rsidRDefault="00E05B1D" w:rsidP="00A172A7">
            <w:pPr>
              <w:rPr>
                <w:rFonts w:eastAsiaTheme="minorEastAsia" w:cstheme="minorHAnsi"/>
                <w:sz w:val="24"/>
                <w:szCs w:val="24"/>
              </w:rPr>
            </w:pPr>
            <m:oMathPara>
              <m:oMath>
                <m:sSup>
                  <m:sSupPr>
                    <m:ctrlPr>
                      <w:rPr>
                        <w:rFonts w:ascii="Cambria Math" w:eastAsiaTheme="minorEastAsia" w:hAnsi="Cambria Math" w:cstheme="minorHAnsi"/>
                        <w:i/>
                        <w:sz w:val="24"/>
                        <w:szCs w:val="24"/>
                      </w:rPr>
                    </m:ctrlPr>
                  </m:sSupPr>
                  <m:e>
                    <m:r>
                      <w:rPr>
                        <w:rFonts w:ascii="Cambria Math" w:eastAsiaTheme="minorEastAsia" w:hAnsi="Cambria Math" w:cstheme="minorHAnsi"/>
                        <w:sz w:val="24"/>
                        <w:szCs w:val="24"/>
                      </w:rPr>
                      <m:t>10</m:t>
                    </m:r>
                  </m:e>
                  <m:sup>
                    <m:r>
                      <w:rPr>
                        <w:rFonts w:ascii="Cambria Math" w:eastAsiaTheme="minorEastAsia" w:hAnsi="Cambria Math" w:cstheme="minorHAnsi"/>
                        <w:sz w:val="24"/>
                        <w:szCs w:val="24"/>
                      </w:rPr>
                      <m:t>24</m:t>
                    </m:r>
                  </m:sup>
                </m:sSup>
              </m:oMath>
            </m:oMathPara>
          </w:p>
        </w:tc>
        <w:tc>
          <w:tcPr>
            <w:tcW w:w="4586" w:type="dxa"/>
          </w:tcPr>
          <w:p w:rsidR="00A172A7" w:rsidRDefault="00A172A7" w:rsidP="00A172A7">
            <w:pPr>
              <w:rPr>
                <w:rFonts w:eastAsiaTheme="minorEastAsia" w:cstheme="minorHAnsi"/>
                <w:sz w:val="24"/>
                <w:szCs w:val="24"/>
              </w:rPr>
            </w:pPr>
            <w:r>
              <w:rPr>
                <w:rFonts w:eastAsiaTheme="minorEastAsia" w:cstheme="minorHAnsi"/>
                <w:sz w:val="24"/>
                <w:szCs w:val="24"/>
              </w:rPr>
              <w:t>1,000,000,000,000,000,000,000,000</w:t>
            </w:r>
          </w:p>
        </w:tc>
        <w:tc>
          <w:tcPr>
            <w:tcW w:w="2592" w:type="dxa"/>
          </w:tcPr>
          <w:p w:rsidR="00A172A7" w:rsidRDefault="00A172A7" w:rsidP="00A172A7">
            <w:pPr>
              <w:rPr>
                <w:rFonts w:eastAsiaTheme="minorEastAsia" w:cstheme="minorHAnsi"/>
                <w:sz w:val="24"/>
                <w:szCs w:val="24"/>
              </w:rPr>
            </w:pPr>
            <w:r>
              <w:rPr>
                <w:rFonts w:eastAsiaTheme="minorEastAsia" w:cstheme="minorHAnsi"/>
                <w:sz w:val="24"/>
                <w:szCs w:val="24"/>
              </w:rPr>
              <w:t>1 Septillion</w:t>
            </w:r>
          </w:p>
        </w:tc>
      </w:tr>
      <w:tr w:rsidR="00A172A7" w:rsidTr="00A16FAC">
        <w:tc>
          <w:tcPr>
            <w:tcW w:w="2398" w:type="dxa"/>
          </w:tcPr>
          <w:p w:rsidR="00A172A7" w:rsidRDefault="00E05B1D" w:rsidP="00A172A7">
            <w:pPr>
              <w:rPr>
                <w:rFonts w:eastAsiaTheme="minorEastAsia" w:cstheme="minorHAnsi"/>
                <w:sz w:val="24"/>
                <w:szCs w:val="24"/>
              </w:rPr>
            </w:pPr>
            <m:oMathPara>
              <m:oMath>
                <m:sSup>
                  <m:sSupPr>
                    <m:ctrlPr>
                      <w:rPr>
                        <w:rFonts w:ascii="Cambria Math" w:eastAsiaTheme="minorEastAsia" w:hAnsi="Cambria Math" w:cstheme="minorHAnsi"/>
                        <w:i/>
                        <w:sz w:val="24"/>
                        <w:szCs w:val="24"/>
                      </w:rPr>
                    </m:ctrlPr>
                  </m:sSupPr>
                  <m:e>
                    <m:r>
                      <w:rPr>
                        <w:rFonts w:ascii="Cambria Math" w:eastAsiaTheme="minorEastAsia" w:hAnsi="Cambria Math" w:cstheme="minorHAnsi"/>
                        <w:sz w:val="24"/>
                        <w:szCs w:val="24"/>
                      </w:rPr>
                      <m:t>10</m:t>
                    </m:r>
                  </m:e>
                  <m:sup>
                    <m:r>
                      <w:rPr>
                        <w:rFonts w:ascii="Cambria Math" w:eastAsiaTheme="minorEastAsia" w:hAnsi="Cambria Math" w:cstheme="minorHAnsi"/>
                        <w:sz w:val="24"/>
                        <w:szCs w:val="24"/>
                      </w:rPr>
                      <m:t>27</m:t>
                    </m:r>
                  </m:sup>
                </m:sSup>
              </m:oMath>
            </m:oMathPara>
          </w:p>
        </w:tc>
        <w:tc>
          <w:tcPr>
            <w:tcW w:w="4586" w:type="dxa"/>
          </w:tcPr>
          <w:p w:rsidR="00A172A7" w:rsidRDefault="00A172A7" w:rsidP="00A172A7">
            <w:pPr>
              <w:rPr>
                <w:rFonts w:eastAsiaTheme="minorEastAsia" w:cstheme="minorHAnsi"/>
                <w:sz w:val="24"/>
                <w:szCs w:val="24"/>
              </w:rPr>
            </w:pPr>
            <w:r>
              <w:rPr>
                <w:rFonts w:eastAsiaTheme="minorEastAsia" w:cstheme="minorHAnsi"/>
                <w:sz w:val="24"/>
                <w:szCs w:val="24"/>
              </w:rPr>
              <w:t>1,000,000,000,000,000,000,000,000,000</w:t>
            </w:r>
          </w:p>
        </w:tc>
        <w:tc>
          <w:tcPr>
            <w:tcW w:w="2592" w:type="dxa"/>
          </w:tcPr>
          <w:p w:rsidR="00A172A7" w:rsidRDefault="00A172A7" w:rsidP="00A172A7">
            <w:pPr>
              <w:rPr>
                <w:rFonts w:eastAsiaTheme="minorEastAsia" w:cstheme="minorHAnsi"/>
                <w:sz w:val="24"/>
                <w:szCs w:val="24"/>
              </w:rPr>
            </w:pPr>
            <w:r>
              <w:rPr>
                <w:rFonts w:eastAsiaTheme="minorEastAsia" w:cstheme="minorHAnsi"/>
                <w:sz w:val="24"/>
                <w:szCs w:val="24"/>
              </w:rPr>
              <w:t>1 Octillion</w:t>
            </w:r>
          </w:p>
        </w:tc>
      </w:tr>
      <w:tr w:rsidR="00A172A7" w:rsidTr="00A16FAC">
        <w:tc>
          <w:tcPr>
            <w:tcW w:w="2398" w:type="dxa"/>
          </w:tcPr>
          <w:p w:rsidR="00A172A7" w:rsidRDefault="00E05B1D">
            <w:pPr>
              <w:rPr>
                <w:rFonts w:eastAsiaTheme="minorEastAsia" w:cstheme="minorHAnsi"/>
                <w:sz w:val="24"/>
                <w:szCs w:val="24"/>
              </w:rPr>
            </w:pPr>
            <m:oMathPara>
              <m:oMath>
                <m:sSup>
                  <m:sSupPr>
                    <m:ctrlPr>
                      <w:rPr>
                        <w:rFonts w:ascii="Cambria Math" w:eastAsiaTheme="minorEastAsia" w:hAnsi="Cambria Math" w:cstheme="minorHAnsi"/>
                        <w:i/>
                        <w:sz w:val="24"/>
                        <w:szCs w:val="24"/>
                      </w:rPr>
                    </m:ctrlPr>
                  </m:sSupPr>
                  <m:e>
                    <m:r>
                      <w:rPr>
                        <w:rFonts w:ascii="Cambria Math" w:eastAsiaTheme="minorEastAsia" w:hAnsi="Cambria Math" w:cstheme="minorHAnsi"/>
                        <w:sz w:val="24"/>
                        <w:szCs w:val="24"/>
                      </w:rPr>
                      <m:t>10</m:t>
                    </m:r>
                  </m:e>
                  <m:sup>
                    <m:r>
                      <w:rPr>
                        <w:rFonts w:ascii="Cambria Math" w:eastAsiaTheme="minorEastAsia" w:hAnsi="Cambria Math" w:cstheme="minorHAnsi"/>
                        <w:sz w:val="24"/>
                        <w:szCs w:val="24"/>
                      </w:rPr>
                      <m:t>30</m:t>
                    </m:r>
                  </m:sup>
                </m:sSup>
              </m:oMath>
            </m:oMathPara>
          </w:p>
        </w:tc>
        <w:tc>
          <w:tcPr>
            <w:tcW w:w="4586" w:type="dxa"/>
          </w:tcPr>
          <w:p w:rsidR="00A172A7" w:rsidRDefault="00A172A7">
            <w:pPr>
              <w:rPr>
                <w:rFonts w:eastAsiaTheme="minorEastAsia" w:cstheme="minorHAnsi"/>
                <w:sz w:val="24"/>
                <w:szCs w:val="24"/>
              </w:rPr>
            </w:pPr>
            <w:r>
              <w:rPr>
                <w:rFonts w:eastAsiaTheme="minorEastAsia" w:cstheme="minorHAnsi"/>
                <w:sz w:val="24"/>
                <w:szCs w:val="24"/>
              </w:rPr>
              <w:t>1,000,000,000,000,000,000,000,000,000,000</w:t>
            </w:r>
          </w:p>
        </w:tc>
        <w:tc>
          <w:tcPr>
            <w:tcW w:w="2592" w:type="dxa"/>
          </w:tcPr>
          <w:p w:rsidR="00A172A7" w:rsidRDefault="00A172A7">
            <w:pPr>
              <w:rPr>
                <w:rFonts w:eastAsiaTheme="minorEastAsia" w:cstheme="minorHAnsi"/>
                <w:sz w:val="24"/>
                <w:szCs w:val="24"/>
              </w:rPr>
            </w:pPr>
            <w:r>
              <w:rPr>
                <w:rFonts w:eastAsiaTheme="minorEastAsia" w:cstheme="minorHAnsi"/>
                <w:sz w:val="24"/>
                <w:szCs w:val="24"/>
              </w:rPr>
              <w:t xml:space="preserve">1 </w:t>
            </w:r>
            <w:proofErr w:type="spellStart"/>
            <w:r>
              <w:rPr>
                <w:rFonts w:eastAsiaTheme="minorEastAsia" w:cstheme="minorHAnsi"/>
                <w:sz w:val="24"/>
                <w:szCs w:val="24"/>
              </w:rPr>
              <w:t>Nonnillion</w:t>
            </w:r>
            <w:proofErr w:type="spellEnd"/>
          </w:p>
        </w:tc>
      </w:tr>
    </w:tbl>
    <w:p w:rsidR="00A16FAC" w:rsidRDefault="00A16FAC">
      <w:pPr>
        <w:rPr>
          <w:rFonts w:cstheme="minorHAnsi"/>
          <w:sz w:val="24"/>
          <w:szCs w:val="24"/>
        </w:rPr>
      </w:pPr>
      <w:r>
        <w:rPr>
          <w:rFonts w:ascii="Comic Sans MS" w:hAnsi="Comic Sans MS"/>
          <w:b/>
          <w:sz w:val="26"/>
          <w:szCs w:val="26"/>
          <w:u w:val="single"/>
        </w:rPr>
        <w:br/>
        <w:t>Extension Ideas</w:t>
      </w:r>
      <w:proofErr w:type="gramStart"/>
      <w:r>
        <w:rPr>
          <w:rFonts w:ascii="Comic Sans MS" w:hAnsi="Comic Sans MS"/>
          <w:b/>
          <w:sz w:val="26"/>
          <w:szCs w:val="26"/>
          <w:u w:val="single"/>
        </w:rPr>
        <w:t>:</w:t>
      </w:r>
      <w:proofErr w:type="gramEnd"/>
      <w:r>
        <w:rPr>
          <w:rFonts w:ascii="Comic Sans MS" w:hAnsi="Comic Sans MS"/>
          <w:b/>
          <w:sz w:val="26"/>
          <w:szCs w:val="26"/>
          <w:u w:val="single"/>
        </w:rPr>
        <w:br/>
      </w:r>
      <w:r w:rsidRPr="00A16FAC">
        <w:rPr>
          <w:rFonts w:cstheme="minorHAnsi"/>
          <w:sz w:val="24"/>
          <w:szCs w:val="24"/>
        </w:rPr>
        <w:t>You might want to have students write values in scientific notation.  You can also practice operations with exponents and or scientific notation as well.  Ex:  What is the 10</w:t>
      </w:r>
      <w:r w:rsidRPr="00A16FAC">
        <w:rPr>
          <w:rFonts w:cstheme="minorHAnsi"/>
          <w:sz w:val="24"/>
          <w:szCs w:val="24"/>
          <w:vertAlign w:val="superscript"/>
        </w:rPr>
        <w:t>th</w:t>
      </w:r>
      <w:r w:rsidRPr="00A16FAC">
        <w:rPr>
          <w:rFonts w:cstheme="minorHAnsi"/>
          <w:sz w:val="24"/>
          <w:szCs w:val="24"/>
        </w:rPr>
        <w:t>/2</w:t>
      </w:r>
      <w:r w:rsidRPr="00A16FAC">
        <w:rPr>
          <w:rFonts w:cstheme="minorHAnsi"/>
          <w:sz w:val="24"/>
          <w:szCs w:val="24"/>
          <w:vertAlign w:val="superscript"/>
        </w:rPr>
        <w:t>nd</w:t>
      </w:r>
      <w:r w:rsidRPr="00A16FAC">
        <w:rPr>
          <w:rFonts w:cstheme="minorHAnsi"/>
          <w:sz w:val="24"/>
          <w:szCs w:val="24"/>
        </w:rPr>
        <w:t xml:space="preserve">?  What is </w:t>
      </w:r>
      <w:r w:rsidRPr="00A16FAC">
        <w:rPr>
          <w:rFonts w:cstheme="minorHAnsi"/>
          <w:sz w:val="24"/>
          <w:szCs w:val="24"/>
        </w:rPr>
        <w:lastRenderedPageBreak/>
        <w:t>the product of the 5</w:t>
      </w:r>
      <w:r w:rsidRPr="00A16FAC">
        <w:rPr>
          <w:rFonts w:cstheme="minorHAnsi"/>
          <w:sz w:val="24"/>
          <w:szCs w:val="24"/>
          <w:vertAlign w:val="superscript"/>
        </w:rPr>
        <w:t>th</w:t>
      </w:r>
      <w:r w:rsidRPr="00A16FAC">
        <w:rPr>
          <w:rFonts w:cstheme="minorHAnsi"/>
          <w:sz w:val="24"/>
          <w:szCs w:val="24"/>
        </w:rPr>
        <w:t xml:space="preserve"> and the 9</w:t>
      </w:r>
      <w:r w:rsidRPr="00A16FAC">
        <w:rPr>
          <w:rFonts w:cstheme="minorHAnsi"/>
          <w:sz w:val="24"/>
          <w:szCs w:val="24"/>
          <w:vertAlign w:val="superscript"/>
        </w:rPr>
        <w:t>th</w:t>
      </w:r>
      <w:r w:rsidRPr="00A16FAC">
        <w:rPr>
          <w:rFonts w:cstheme="minorHAnsi"/>
          <w:sz w:val="24"/>
          <w:szCs w:val="24"/>
        </w:rPr>
        <w:t>?  What is the sum/difference between 21</w:t>
      </w:r>
      <w:r w:rsidRPr="00A16FAC">
        <w:rPr>
          <w:rFonts w:cstheme="minorHAnsi"/>
          <w:sz w:val="24"/>
          <w:szCs w:val="24"/>
          <w:vertAlign w:val="superscript"/>
        </w:rPr>
        <w:t>st</w:t>
      </w:r>
      <w:r w:rsidRPr="00A16FAC">
        <w:rPr>
          <w:rFonts w:cstheme="minorHAnsi"/>
          <w:sz w:val="24"/>
          <w:szCs w:val="24"/>
        </w:rPr>
        <w:t xml:space="preserve"> and the 12</w:t>
      </w:r>
      <w:r w:rsidRPr="00A16FAC">
        <w:rPr>
          <w:rFonts w:cstheme="minorHAnsi"/>
          <w:sz w:val="24"/>
          <w:szCs w:val="24"/>
          <w:vertAlign w:val="superscript"/>
        </w:rPr>
        <w:t>th</w:t>
      </w:r>
      <w:r w:rsidRPr="00A16FAC">
        <w:rPr>
          <w:rFonts w:cstheme="minorHAnsi"/>
          <w:sz w:val="24"/>
          <w:szCs w:val="24"/>
        </w:rPr>
        <w:t>?  How many times greater is the 18</w:t>
      </w:r>
      <w:r w:rsidRPr="00A16FAC">
        <w:rPr>
          <w:rFonts w:cstheme="minorHAnsi"/>
          <w:sz w:val="24"/>
          <w:szCs w:val="24"/>
          <w:vertAlign w:val="superscript"/>
        </w:rPr>
        <w:t>th</w:t>
      </w:r>
      <w:r w:rsidRPr="00A16FAC">
        <w:rPr>
          <w:rFonts w:cstheme="minorHAnsi"/>
          <w:sz w:val="24"/>
          <w:szCs w:val="24"/>
        </w:rPr>
        <w:t xml:space="preserve"> compared to the 10</w:t>
      </w:r>
      <w:r w:rsidRPr="00A16FAC">
        <w:rPr>
          <w:rFonts w:cstheme="minorHAnsi"/>
          <w:sz w:val="24"/>
          <w:szCs w:val="24"/>
          <w:vertAlign w:val="superscript"/>
        </w:rPr>
        <w:t>th</w:t>
      </w:r>
      <w:r w:rsidRPr="00A16FAC">
        <w:rPr>
          <w:rFonts w:cstheme="minorHAnsi"/>
          <w:sz w:val="24"/>
          <w:szCs w:val="24"/>
        </w:rPr>
        <w:t>?</w:t>
      </w:r>
    </w:p>
    <w:p w:rsidR="00A16FAC" w:rsidRDefault="00EF5A47">
      <w:pPr>
        <w:rPr>
          <w:rFonts w:cstheme="minorHAnsi"/>
          <w:sz w:val="24"/>
          <w:szCs w:val="24"/>
        </w:rPr>
      </w:pPr>
      <w:r w:rsidRPr="00EF5A47">
        <w:rPr>
          <w:rFonts w:ascii="Comic Sans MS" w:hAnsi="Comic Sans MS" w:cstheme="minorHAnsi"/>
          <w:b/>
          <w:sz w:val="26"/>
          <w:szCs w:val="26"/>
          <w:u w:val="single"/>
        </w:rPr>
        <w:t xml:space="preserve">Daily Data:  </w:t>
      </w:r>
      <w:proofErr w:type="gramStart"/>
      <w:r w:rsidRPr="00EF5A47">
        <w:rPr>
          <w:rFonts w:ascii="Comic Sans MS" w:hAnsi="Comic Sans MS" w:cstheme="minorHAnsi"/>
          <w:b/>
          <w:sz w:val="26"/>
          <w:szCs w:val="26"/>
          <w:u w:val="single"/>
        </w:rPr>
        <w:t xml:space="preserve">Histogram </w:t>
      </w:r>
      <w:r w:rsidR="00E05B1D">
        <w:rPr>
          <w:rFonts w:ascii="Comic Sans MS" w:hAnsi="Comic Sans MS" w:cstheme="minorHAnsi"/>
          <w:sz w:val="26"/>
          <w:szCs w:val="26"/>
        </w:rPr>
        <w:t xml:space="preserve"> (</w:t>
      </w:r>
      <w:proofErr w:type="gramEnd"/>
      <w:r w:rsidR="00E05B1D">
        <w:rPr>
          <w:rFonts w:ascii="Comic Sans MS" w:hAnsi="Comic Sans MS" w:cstheme="minorHAnsi"/>
          <w:sz w:val="26"/>
          <w:szCs w:val="26"/>
        </w:rPr>
        <w:t>Histograms are 6</w:t>
      </w:r>
      <w:r w:rsidR="00E05B1D" w:rsidRPr="00E05B1D">
        <w:rPr>
          <w:rFonts w:ascii="Comic Sans MS" w:hAnsi="Comic Sans MS" w:cstheme="minorHAnsi"/>
          <w:sz w:val="26"/>
          <w:szCs w:val="26"/>
          <w:vertAlign w:val="superscript"/>
        </w:rPr>
        <w:t>th</w:t>
      </w:r>
      <w:r w:rsidR="00E05B1D">
        <w:rPr>
          <w:rFonts w:ascii="Comic Sans MS" w:hAnsi="Comic Sans MS" w:cstheme="minorHAnsi"/>
          <w:sz w:val="26"/>
          <w:szCs w:val="26"/>
        </w:rPr>
        <w:t xml:space="preserve"> Grade Standards)</w:t>
      </w:r>
      <w:r>
        <w:rPr>
          <w:rFonts w:ascii="Comic Sans MS" w:hAnsi="Comic Sans MS" w:cstheme="minorHAnsi"/>
          <w:b/>
          <w:sz w:val="26"/>
          <w:szCs w:val="26"/>
          <w:u w:val="single"/>
        </w:rPr>
        <w:br/>
      </w:r>
      <w:r w:rsidRPr="00EF5A47">
        <w:rPr>
          <w:rFonts w:cstheme="minorHAnsi"/>
          <w:sz w:val="24"/>
          <w:szCs w:val="24"/>
        </w:rPr>
        <w:t>Materials:  Chart paper, 100-centimeter length of adding machine tape, metric ruler, daily temperature.</w:t>
      </w:r>
    </w:p>
    <w:p w:rsidR="00EF5A47" w:rsidRPr="00EF5A47" w:rsidRDefault="00E05B1D" w:rsidP="00EF5A47">
      <w:pPr>
        <w:rPr>
          <w:rFonts w:cstheme="minorHAnsi"/>
          <w:b/>
          <w:sz w:val="24"/>
          <w:szCs w:val="24"/>
          <w:u w:val="single"/>
        </w:rPr>
      </w:pPr>
      <w:r>
        <w:rPr>
          <w:rFonts w:cstheme="minorHAnsi"/>
          <w:sz w:val="24"/>
          <w:szCs w:val="24"/>
        </w:rPr>
        <w:t>Daily Routine:</w:t>
      </w:r>
      <w:r w:rsidRPr="00E05B1D">
        <w:rPr>
          <w:rFonts w:cstheme="minorHAnsi"/>
          <w:b/>
          <w:sz w:val="24"/>
          <w:szCs w:val="24"/>
          <w:highlight w:val="yellow"/>
          <w:u w:val="single"/>
        </w:rPr>
        <w:t xml:space="preserve"> REFERENCE</w:t>
      </w:r>
      <w:r w:rsidR="00EF5A47" w:rsidRPr="00E05B1D">
        <w:rPr>
          <w:rFonts w:cstheme="minorHAnsi"/>
          <w:b/>
          <w:sz w:val="24"/>
          <w:szCs w:val="24"/>
          <w:highlight w:val="yellow"/>
          <w:u w:val="single"/>
        </w:rPr>
        <w:t xml:space="preserve"> YOUR PURPLE CALENDAR BOOK ON PAGES 142-145 FOR DETAILED INSTRUCTIONS</w:t>
      </w:r>
    </w:p>
    <w:p w:rsidR="00EF5A47" w:rsidRDefault="00EF5A47">
      <w:pPr>
        <w:rPr>
          <w:rFonts w:cstheme="minorHAnsi"/>
          <w:sz w:val="24"/>
          <w:szCs w:val="24"/>
        </w:rPr>
      </w:pPr>
      <w:r>
        <w:rPr>
          <w:rFonts w:cstheme="minorHAnsi"/>
          <w:sz w:val="24"/>
          <w:szCs w:val="24"/>
        </w:rPr>
        <w:br/>
        <w:t xml:space="preserve">Each day (for 25 </w:t>
      </w:r>
      <w:proofErr w:type="spellStart"/>
      <w:r>
        <w:rPr>
          <w:rFonts w:cstheme="minorHAnsi"/>
          <w:sz w:val="24"/>
          <w:szCs w:val="24"/>
        </w:rPr>
        <w:t>days worth</w:t>
      </w:r>
      <w:proofErr w:type="spellEnd"/>
      <w:r>
        <w:rPr>
          <w:rFonts w:cstheme="minorHAnsi"/>
          <w:sz w:val="24"/>
          <w:szCs w:val="24"/>
        </w:rPr>
        <w:t xml:space="preserve"> of data) record the temperature onto the histogram like the one shown below</w:t>
      </w:r>
    </w:p>
    <w:p w:rsidR="00EF5A47" w:rsidRPr="00EF5A47" w:rsidRDefault="00EF5A47">
      <w:pPr>
        <w:rPr>
          <w:rFonts w:cstheme="minorHAnsi"/>
          <w:b/>
          <w:sz w:val="24"/>
          <w:szCs w:val="24"/>
        </w:rPr>
      </w:pPr>
      <w:r w:rsidRPr="00EF5A47">
        <w:rPr>
          <w:rFonts w:cstheme="minorHAnsi"/>
          <w:b/>
          <w:sz w:val="24"/>
          <w:szCs w:val="24"/>
        </w:rPr>
        <w:t xml:space="preserve">     March Temperature</w:t>
      </w:r>
      <w:r w:rsidRPr="00EF5A47">
        <w:rPr>
          <w:rFonts w:cstheme="minorHAnsi"/>
          <w:b/>
          <w:sz w:val="24"/>
          <w:szCs w:val="24"/>
        </w:rPr>
        <w:br/>
        <w:t>Degrees in Fahrenheit</w:t>
      </w:r>
    </w:p>
    <w:tbl>
      <w:tblPr>
        <w:tblStyle w:val="TableGrid"/>
        <w:tblpPr w:leftFromText="180" w:rightFromText="180" w:vertAnchor="text" w:tblpY="1"/>
        <w:tblOverlap w:val="never"/>
        <w:tblW w:w="0" w:type="auto"/>
        <w:tblLook w:val="04A0" w:firstRow="1" w:lastRow="0" w:firstColumn="1" w:lastColumn="0" w:noHBand="0" w:noVBand="1"/>
      </w:tblPr>
      <w:tblGrid>
        <w:gridCol w:w="896"/>
        <w:gridCol w:w="2182"/>
      </w:tblGrid>
      <w:tr w:rsidR="00EF5A47" w:rsidTr="00EF5A47">
        <w:tc>
          <w:tcPr>
            <w:tcW w:w="896" w:type="dxa"/>
          </w:tcPr>
          <w:p w:rsidR="00EF5A47" w:rsidRPr="00EF5A47" w:rsidRDefault="00EF5A47" w:rsidP="00EF5A47">
            <w:pPr>
              <w:jc w:val="center"/>
              <w:rPr>
                <w:rFonts w:cstheme="minorHAnsi"/>
                <w:sz w:val="24"/>
                <w:szCs w:val="24"/>
              </w:rPr>
            </w:pPr>
            <w:r w:rsidRPr="00EF5A47">
              <w:rPr>
                <w:rFonts w:cstheme="minorHAnsi"/>
                <w:sz w:val="24"/>
                <w:szCs w:val="24"/>
              </w:rPr>
              <w:t>0 to 9</w:t>
            </w:r>
          </w:p>
        </w:tc>
        <w:tc>
          <w:tcPr>
            <w:tcW w:w="2182" w:type="dxa"/>
          </w:tcPr>
          <w:p w:rsidR="00EF5A47" w:rsidRDefault="00EF5A47" w:rsidP="00EF5A47">
            <w:pPr>
              <w:rPr>
                <w:rFonts w:cstheme="minorHAnsi"/>
                <w:b/>
                <w:sz w:val="24"/>
                <w:szCs w:val="24"/>
                <w:u w:val="single"/>
              </w:rPr>
            </w:pPr>
          </w:p>
        </w:tc>
      </w:tr>
      <w:tr w:rsidR="00EF5A47" w:rsidTr="00EF5A47">
        <w:tc>
          <w:tcPr>
            <w:tcW w:w="896" w:type="dxa"/>
          </w:tcPr>
          <w:p w:rsidR="00EF5A47" w:rsidRPr="00EF5A47" w:rsidRDefault="00EF5A47" w:rsidP="00EF5A47">
            <w:pPr>
              <w:jc w:val="center"/>
              <w:rPr>
                <w:rFonts w:cstheme="minorHAnsi"/>
                <w:sz w:val="24"/>
                <w:szCs w:val="24"/>
              </w:rPr>
            </w:pPr>
            <w:r w:rsidRPr="00EF5A47">
              <w:rPr>
                <w:rFonts w:cstheme="minorHAnsi"/>
                <w:sz w:val="24"/>
                <w:szCs w:val="24"/>
              </w:rPr>
              <w:t>10-19</w:t>
            </w:r>
          </w:p>
        </w:tc>
        <w:tc>
          <w:tcPr>
            <w:tcW w:w="2182" w:type="dxa"/>
          </w:tcPr>
          <w:p w:rsidR="00EF5A47" w:rsidRPr="00EF5A47" w:rsidRDefault="00EF5A47" w:rsidP="00EF5A47">
            <w:pPr>
              <w:rPr>
                <w:rFonts w:cstheme="minorHAnsi"/>
                <w:sz w:val="24"/>
                <w:szCs w:val="24"/>
              </w:rPr>
            </w:pPr>
            <w:r w:rsidRPr="00EF5A47">
              <w:rPr>
                <w:rFonts w:cstheme="minorHAnsi"/>
                <w:sz w:val="24"/>
                <w:szCs w:val="24"/>
              </w:rPr>
              <w:t>XX</w:t>
            </w:r>
          </w:p>
        </w:tc>
      </w:tr>
      <w:tr w:rsidR="00EF5A47" w:rsidTr="00EF5A47">
        <w:tc>
          <w:tcPr>
            <w:tcW w:w="896" w:type="dxa"/>
          </w:tcPr>
          <w:p w:rsidR="00EF5A47" w:rsidRPr="00EF5A47" w:rsidRDefault="00EF5A47" w:rsidP="00EF5A47">
            <w:pPr>
              <w:jc w:val="center"/>
              <w:rPr>
                <w:rFonts w:cstheme="minorHAnsi"/>
                <w:sz w:val="24"/>
                <w:szCs w:val="24"/>
              </w:rPr>
            </w:pPr>
            <w:r w:rsidRPr="00EF5A47">
              <w:rPr>
                <w:rFonts w:cstheme="minorHAnsi"/>
                <w:sz w:val="24"/>
                <w:szCs w:val="24"/>
              </w:rPr>
              <w:t>20-29</w:t>
            </w:r>
          </w:p>
        </w:tc>
        <w:tc>
          <w:tcPr>
            <w:tcW w:w="2182" w:type="dxa"/>
          </w:tcPr>
          <w:p w:rsidR="00EF5A47" w:rsidRPr="00EF5A47" w:rsidRDefault="00EF5A47" w:rsidP="00EF5A47">
            <w:pPr>
              <w:rPr>
                <w:rFonts w:cstheme="minorHAnsi"/>
                <w:sz w:val="24"/>
                <w:szCs w:val="24"/>
              </w:rPr>
            </w:pPr>
            <w:r w:rsidRPr="00EF5A47">
              <w:rPr>
                <w:rFonts w:cstheme="minorHAnsi"/>
                <w:sz w:val="24"/>
                <w:szCs w:val="24"/>
              </w:rPr>
              <w:t>XXXXX</w:t>
            </w:r>
          </w:p>
        </w:tc>
      </w:tr>
      <w:tr w:rsidR="00EF5A47" w:rsidTr="00EF5A47">
        <w:tc>
          <w:tcPr>
            <w:tcW w:w="896" w:type="dxa"/>
          </w:tcPr>
          <w:p w:rsidR="00EF5A47" w:rsidRPr="00EF5A47" w:rsidRDefault="00EF5A47" w:rsidP="00EF5A47">
            <w:pPr>
              <w:jc w:val="center"/>
              <w:rPr>
                <w:rFonts w:cstheme="minorHAnsi"/>
                <w:sz w:val="24"/>
                <w:szCs w:val="24"/>
              </w:rPr>
            </w:pPr>
            <w:r w:rsidRPr="00EF5A47">
              <w:rPr>
                <w:rFonts w:cstheme="minorHAnsi"/>
                <w:sz w:val="24"/>
                <w:szCs w:val="24"/>
              </w:rPr>
              <w:t>30-39</w:t>
            </w:r>
          </w:p>
        </w:tc>
        <w:tc>
          <w:tcPr>
            <w:tcW w:w="2182" w:type="dxa"/>
          </w:tcPr>
          <w:p w:rsidR="00EF5A47" w:rsidRPr="00EF5A47" w:rsidRDefault="00EF5A47" w:rsidP="00EF5A47">
            <w:pPr>
              <w:rPr>
                <w:rFonts w:cstheme="minorHAnsi"/>
                <w:sz w:val="24"/>
                <w:szCs w:val="24"/>
              </w:rPr>
            </w:pPr>
            <w:r w:rsidRPr="00EF5A47">
              <w:rPr>
                <w:rFonts w:cstheme="minorHAnsi"/>
                <w:sz w:val="24"/>
                <w:szCs w:val="24"/>
              </w:rPr>
              <w:t>XXXX</w:t>
            </w:r>
          </w:p>
        </w:tc>
      </w:tr>
      <w:tr w:rsidR="00EF5A47" w:rsidTr="00EF5A47">
        <w:tc>
          <w:tcPr>
            <w:tcW w:w="896" w:type="dxa"/>
          </w:tcPr>
          <w:p w:rsidR="00EF5A47" w:rsidRPr="00EF5A47" w:rsidRDefault="00EF5A47" w:rsidP="00EF5A47">
            <w:pPr>
              <w:jc w:val="center"/>
              <w:rPr>
                <w:rFonts w:cstheme="minorHAnsi"/>
                <w:sz w:val="24"/>
                <w:szCs w:val="24"/>
              </w:rPr>
            </w:pPr>
            <w:r w:rsidRPr="00EF5A47">
              <w:rPr>
                <w:rFonts w:cstheme="minorHAnsi"/>
                <w:sz w:val="24"/>
                <w:szCs w:val="24"/>
              </w:rPr>
              <w:t>40-49</w:t>
            </w:r>
          </w:p>
        </w:tc>
        <w:tc>
          <w:tcPr>
            <w:tcW w:w="2182" w:type="dxa"/>
          </w:tcPr>
          <w:p w:rsidR="00EF5A47" w:rsidRPr="00EF5A47" w:rsidRDefault="00EF5A47" w:rsidP="00EF5A47">
            <w:pPr>
              <w:rPr>
                <w:rFonts w:cstheme="minorHAnsi"/>
                <w:sz w:val="24"/>
                <w:szCs w:val="24"/>
              </w:rPr>
            </w:pPr>
            <w:r w:rsidRPr="00EF5A47">
              <w:rPr>
                <w:rFonts w:cstheme="minorHAnsi"/>
                <w:sz w:val="24"/>
                <w:szCs w:val="24"/>
              </w:rPr>
              <w:t>XXXXXXX</w:t>
            </w:r>
          </w:p>
        </w:tc>
      </w:tr>
      <w:tr w:rsidR="00EF5A47" w:rsidTr="00EF5A47">
        <w:tc>
          <w:tcPr>
            <w:tcW w:w="896" w:type="dxa"/>
          </w:tcPr>
          <w:p w:rsidR="00EF5A47" w:rsidRPr="00EF5A47" w:rsidRDefault="00EF5A47" w:rsidP="00EF5A47">
            <w:pPr>
              <w:jc w:val="center"/>
              <w:rPr>
                <w:rFonts w:cstheme="minorHAnsi"/>
                <w:sz w:val="24"/>
                <w:szCs w:val="24"/>
              </w:rPr>
            </w:pPr>
            <w:r w:rsidRPr="00EF5A47">
              <w:rPr>
                <w:rFonts w:cstheme="minorHAnsi"/>
                <w:sz w:val="24"/>
                <w:szCs w:val="24"/>
              </w:rPr>
              <w:t>50-59</w:t>
            </w:r>
          </w:p>
        </w:tc>
        <w:tc>
          <w:tcPr>
            <w:tcW w:w="2182" w:type="dxa"/>
          </w:tcPr>
          <w:p w:rsidR="00EF5A47" w:rsidRPr="00EF5A47" w:rsidRDefault="00EF5A47" w:rsidP="00EF5A47">
            <w:pPr>
              <w:rPr>
                <w:rFonts w:cstheme="minorHAnsi"/>
                <w:sz w:val="24"/>
                <w:szCs w:val="24"/>
              </w:rPr>
            </w:pPr>
            <w:r w:rsidRPr="00EF5A47">
              <w:rPr>
                <w:rFonts w:cstheme="minorHAnsi"/>
                <w:sz w:val="24"/>
                <w:szCs w:val="24"/>
              </w:rPr>
              <w:t>XXXXXXXX</w:t>
            </w:r>
          </w:p>
        </w:tc>
      </w:tr>
      <w:tr w:rsidR="00EF5A47" w:rsidTr="00EF5A47">
        <w:tc>
          <w:tcPr>
            <w:tcW w:w="896" w:type="dxa"/>
          </w:tcPr>
          <w:p w:rsidR="00EF5A47" w:rsidRPr="00EF5A47" w:rsidRDefault="00EF5A47" w:rsidP="00EF5A47">
            <w:pPr>
              <w:jc w:val="center"/>
              <w:rPr>
                <w:rFonts w:cstheme="minorHAnsi"/>
                <w:sz w:val="24"/>
                <w:szCs w:val="24"/>
              </w:rPr>
            </w:pPr>
            <w:r w:rsidRPr="00EF5A47">
              <w:rPr>
                <w:rFonts w:cstheme="minorHAnsi"/>
                <w:sz w:val="24"/>
                <w:szCs w:val="24"/>
              </w:rPr>
              <w:t>60-69</w:t>
            </w:r>
          </w:p>
        </w:tc>
        <w:tc>
          <w:tcPr>
            <w:tcW w:w="2182" w:type="dxa"/>
          </w:tcPr>
          <w:p w:rsidR="00EF5A47" w:rsidRPr="00EF5A47" w:rsidRDefault="00EF5A47" w:rsidP="00EF5A47">
            <w:pPr>
              <w:rPr>
                <w:rFonts w:cstheme="minorHAnsi"/>
                <w:sz w:val="24"/>
                <w:szCs w:val="24"/>
              </w:rPr>
            </w:pPr>
            <w:r w:rsidRPr="00EF5A47">
              <w:rPr>
                <w:rFonts w:cstheme="minorHAnsi"/>
                <w:sz w:val="24"/>
                <w:szCs w:val="24"/>
              </w:rPr>
              <w:t>XXXXX</w:t>
            </w:r>
          </w:p>
        </w:tc>
      </w:tr>
      <w:tr w:rsidR="00EF5A47" w:rsidTr="00EF5A47">
        <w:tc>
          <w:tcPr>
            <w:tcW w:w="896" w:type="dxa"/>
          </w:tcPr>
          <w:p w:rsidR="00EF5A47" w:rsidRPr="00EF5A47" w:rsidRDefault="00EF5A47" w:rsidP="00EF5A47">
            <w:pPr>
              <w:jc w:val="center"/>
              <w:rPr>
                <w:rFonts w:cstheme="minorHAnsi"/>
                <w:sz w:val="24"/>
                <w:szCs w:val="24"/>
              </w:rPr>
            </w:pPr>
            <w:r w:rsidRPr="00EF5A47">
              <w:rPr>
                <w:rFonts w:cstheme="minorHAnsi"/>
                <w:sz w:val="24"/>
                <w:szCs w:val="24"/>
              </w:rPr>
              <w:t>70-79</w:t>
            </w:r>
          </w:p>
        </w:tc>
        <w:tc>
          <w:tcPr>
            <w:tcW w:w="2182" w:type="dxa"/>
          </w:tcPr>
          <w:p w:rsidR="00EF5A47" w:rsidRPr="00EF5A47" w:rsidRDefault="00EF5A47" w:rsidP="00EF5A47">
            <w:pPr>
              <w:rPr>
                <w:rFonts w:cstheme="minorHAnsi"/>
                <w:sz w:val="24"/>
                <w:szCs w:val="24"/>
              </w:rPr>
            </w:pPr>
            <w:r w:rsidRPr="00EF5A47">
              <w:rPr>
                <w:rFonts w:cstheme="minorHAnsi"/>
                <w:sz w:val="24"/>
                <w:szCs w:val="24"/>
              </w:rPr>
              <w:t>X</w:t>
            </w:r>
          </w:p>
        </w:tc>
      </w:tr>
    </w:tbl>
    <w:p w:rsidR="00EF5A47" w:rsidRDefault="00EF5A47">
      <w:pPr>
        <w:rPr>
          <w:rFonts w:cstheme="minorHAnsi"/>
          <w:b/>
          <w:sz w:val="24"/>
          <w:szCs w:val="24"/>
          <w:u w:val="single"/>
        </w:rPr>
      </w:pPr>
      <w:r>
        <w:rPr>
          <w:rFonts w:cstheme="minorHAnsi"/>
          <w:b/>
          <w:sz w:val="24"/>
          <w:szCs w:val="24"/>
          <w:u w:val="single"/>
        </w:rPr>
        <w:br w:type="textWrapping" w:clear="all"/>
      </w:r>
    </w:p>
    <w:p w:rsidR="00EF5A47" w:rsidRDefault="00EF5A47">
      <w:pPr>
        <w:rPr>
          <w:rFonts w:cstheme="minorHAnsi"/>
          <w:sz w:val="24"/>
          <w:szCs w:val="24"/>
        </w:rPr>
      </w:pPr>
      <w:r>
        <w:rPr>
          <w:rFonts w:cstheme="minorHAnsi"/>
          <w:sz w:val="24"/>
          <w:szCs w:val="24"/>
        </w:rPr>
        <w:t>REFERENCE YOUR PURPLE CALENDAR BOOK ON PAGES 142-145 FOR DETAILED INSTRUCTIONS</w:t>
      </w:r>
    </w:p>
    <w:p w:rsidR="00EF5A47" w:rsidRPr="00EF5A47" w:rsidRDefault="00EF5A47">
      <w:pPr>
        <w:rPr>
          <w:rFonts w:cstheme="minorHAnsi"/>
          <w:sz w:val="24"/>
          <w:szCs w:val="24"/>
        </w:rPr>
      </w:pPr>
      <w:r w:rsidRPr="00EF5A47">
        <w:rPr>
          <w:rFonts w:cstheme="minorHAnsi"/>
          <w:sz w:val="24"/>
          <w:szCs w:val="24"/>
        </w:rPr>
        <w:t>After the 25 days, transfer the data to a strip of adding machine tape, allotting 4 centimeters per day.  Work as a group to create a circle graph as described on pg. 143.</w:t>
      </w:r>
    </w:p>
    <w:p w:rsidR="00A16FAC" w:rsidRDefault="00EF5A47">
      <w:pPr>
        <w:rPr>
          <w:rFonts w:cstheme="minorHAnsi"/>
          <w:sz w:val="24"/>
          <w:szCs w:val="24"/>
        </w:rPr>
      </w:pPr>
      <w:r w:rsidRPr="009A6F6A">
        <w:rPr>
          <w:rFonts w:ascii="Comic Sans MS" w:hAnsi="Comic Sans MS" w:cstheme="minorHAnsi"/>
          <w:b/>
          <w:sz w:val="26"/>
          <w:szCs w:val="26"/>
          <w:u w:val="single"/>
        </w:rPr>
        <w:t>Daily Measurement:</w:t>
      </w:r>
      <w:r w:rsidR="009A6F6A">
        <w:rPr>
          <w:rFonts w:ascii="Comic Sans MS" w:hAnsi="Comic Sans MS" w:cstheme="minorHAnsi"/>
          <w:b/>
          <w:sz w:val="26"/>
          <w:szCs w:val="26"/>
          <w:u w:val="single"/>
        </w:rPr>
        <w:t xml:space="preserve"> Metric </w:t>
      </w:r>
      <w:proofErr w:type="gramStart"/>
      <w:r w:rsidR="009A6F6A">
        <w:rPr>
          <w:rFonts w:ascii="Comic Sans MS" w:hAnsi="Comic Sans MS" w:cstheme="minorHAnsi"/>
          <w:b/>
          <w:sz w:val="26"/>
          <w:szCs w:val="26"/>
          <w:u w:val="single"/>
        </w:rPr>
        <w:t>Measurements</w:t>
      </w:r>
      <w:r>
        <w:rPr>
          <w:rFonts w:cstheme="minorHAnsi"/>
          <w:sz w:val="24"/>
          <w:szCs w:val="24"/>
        </w:rPr>
        <w:t xml:space="preserve">  </w:t>
      </w:r>
      <w:proofErr w:type="gramEnd"/>
      <w:r w:rsidR="009A6F6A">
        <w:rPr>
          <w:rFonts w:cstheme="minorHAnsi"/>
          <w:sz w:val="24"/>
          <w:szCs w:val="24"/>
        </w:rPr>
        <w:br/>
        <w:t>Materials:  Adding Machine Tape</w:t>
      </w:r>
      <w:r w:rsidR="009A6F6A">
        <w:rPr>
          <w:rFonts w:cstheme="minorHAnsi"/>
          <w:sz w:val="24"/>
          <w:szCs w:val="24"/>
        </w:rPr>
        <w:br/>
        <w:t>Setup:  Cut eight 1-yard lengths of adding machine tape and add centimeter and decimeter marks to each.</w:t>
      </w:r>
    </w:p>
    <w:p w:rsidR="009A6F6A" w:rsidRDefault="009A6F6A">
      <w:pPr>
        <w:rPr>
          <w:rFonts w:cstheme="minorHAnsi"/>
          <w:sz w:val="24"/>
          <w:szCs w:val="24"/>
        </w:rPr>
      </w:pPr>
      <w:r>
        <w:rPr>
          <w:rFonts w:cstheme="minorHAnsi"/>
          <w:sz w:val="24"/>
          <w:szCs w:val="24"/>
        </w:rPr>
        <w:t>Daily Routine</w:t>
      </w:r>
      <w:proofErr w:type="gramStart"/>
      <w:r>
        <w:rPr>
          <w:rFonts w:cstheme="minorHAnsi"/>
          <w:sz w:val="24"/>
          <w:szCs w:val="24"/>
        </w:rPr>
        <w:t>:</w:t>
      </w:r>
      <w:proofErr w:type="gramEnd"/>
      <w:r>
        <w:rPr>
          <w:rFonts w:cstheme="minorHAnsi"/>
          <w:sz w:val="24"/>
          <w:szCs w:val="24"/>
        </w:rPr>
        <w:br/>
        <w:t>ONCE A WEEK:  post 2 fresh 1-meter strips</w:t>
      </w:r>
      <w:r>
        <w:rPr>
          <w:rFonts w:cstheme="minorHAnsi"/>
          <w:sz w:val="24"/>
          <w:szCs w:val="24"/>
        </w:rPr>
        <w:br/>
        <w:t>1. Have a student write the date as a number of hundredths of a meter.</w:t>
      </w:r>
      <w:r>
        <w:rPr>
          <w:rFonts w:cstheme="minorHAnsi"/>
          <w:sz w:val="24"/>
          <w:szCs w:val="24"/>
        </w:rPr>
        <w:br/>
        <w:t>2. Ask the student to cut one strip to that length, and one strip to show that number of hundredths of 2 meters</w:t>
      </w:r>
      <w:r>
        <w:rPr>
          <w:rFonts w:cstheme="minorHAnsi"/>
          <w:sz w:val="24"/>
          <w:szCs w:val="24"/>
        </w:rPr>
        <w:br/>
      </w:r>
      <w:r>
        <w:rPr>
          <w:rFonts w:cstheme="minorHAnsi"/>
          <w:sz w:val="24"/>
          <w:szCs w:val="24"/>
        </w:rPr>
        <w:lastRenderedPageBreak/>
        <w:t>3. Have another student label the 2 cut strips</w:t>
      </w:r>
      <w:r>
        <w:rPr>
          <w:rFonts w:cstheme="minorHAnsi"/>
          <w:sz w:val="24"/>
          <w:szCs w:val="24"/>
        </w:rPr>
        <w:br/>
        <w:t>4. Discuss the relationship between centimeters and decimals fractions or percent of a meter</w:t>
      </w:r>
    </w:p>
    <w:p w:rsidR="009A6F6A" w:rsidRDefault="009A6F6A">
      <w:pPr>
        <w:rPr>
          <w:rFonts w:cstheme="minorHAnsi"/>
          <w:sz w:val="24"/>
          <w:szCs w:val="24"/>
        </w:rPr>
      </w:pPr>
      <w:r>
        <w:rPr>
          <w:rFonts w:cstheme="minorHAnsi"/>
          <w:sz w:val="24"/>
          <w:szCs w:val="24"/>
        </w:rPr>
        <w:t>Examples of Discussion Questions</w:t>
      </w:r>
      <w:proofErr w:type="gramStart"/>
      <w:r>
        <w:rPr>
          <w:rFonts w:cstheme="minorHAnsi"/>
          <w:sz w:val="24"/>
          <w:szCs w:val="24"/>
        </w:rPr>
        <w:t>:</w:t>
      </w:r>
      <w:proofErr w:type="gramEnd"/>
      <w:r>
        <w:rPr>
          <w:rFonts w:cstheme="minorHAnsi"/>
          <w:sz w:val="24"/>
          <w:szCs w:val="24"/>
        </w:rPr>
        <w:br/>
        <w:t xml:space="preserve">~What are some thing in the classroom that are about 1 meter long.  </w:t>
      </w:r>
      <w:r>
        <w:rPr>
          <w:rFonts w:cstheme="minorHAnsi"/>
          <w:sz w:val="24"/>
          <w:szCs w:val="24"/>
        </w:rPr>
        <w:br/>
        <w:t>~On the 5</w:t>
      </w:r>
      <w:r w:rsidRPr="009A6F6A">
        <w:rPr>
          <w:rFonts w:cstheme="minorHAnsi"/>
          <w:sz w:val="24"/>
          <w:szCs w:val="24"/>
          <w:vertAlign w:val="superscript"/>
        </w:rPr>
        <w:t>th</w:t>
      </w:r>
      <w:r>
        <w:rPr>
          <w:rFonts w:cstheme="minorHAnsi"/>
          <w:sz w:val="24"/>
          <w:szCs w:val="24"/>
        </w:rPr>
        <w:t xml:space="preserve"> that is 0.05 of a meter, how many centimeters is that?</w:t>
      </w:r>
    </w:p>
    <w:p w:rsidR="009A6F6A" w:rsidRDefault="009A6F6A">
      <w:pPr>
        <w:rPr>
          <w:rFonts w:cstheme="minorHAnsi"/>
          <w:sz w:val="24"/>
          <w:szCs w:val="24"/>
        </w:rPr>
      </w:pPr>
      <w:r>
        <w:rPr>
          <w:rFonts w:cstheme="minorHAnsi"/>
          <w:sz w:val="24"/>
          <w:szCs w:val="24"/>
        </w:rPr>
        <w:t xml:space="preserve">~How many 5 centimeter lengths will fit onto a meter? </w:t>
      </w:r>
      <w:proofErr w:type="gramStart"/>
      <w:r>
        <w:rPr>
          <w:rFonts w:cstheme="minorHAnsi"/>
          <w:sz w:val="24"/>
          <w:szCs w:val="24"/>
        </w:rPr>
        <w:t>10 centimeter lengths?</w:t>
      </w:r>
      <w:proofErr w:type="gramEnd"/>
      <w:r>
        <w:rPr>
          <w:rFonts w:cstheme="minorHAnsi"/>
          <w:sz w:val="24"/>
          <w:szCs w:val="24"/>
        </w:rPr>
        <w:t xml:space="preserve"> </w:t>
      </w:r>
      <w:proofErr w:type="gramStart"/>
      <w:r>
        <w:rPr>
          <w:rFonts w:cstheme="minorHAnsi"/>
          <w:sz w:val="24"/>
          <w:szCs w:val="24"/>
        </w:rPr>
        <w:t>25 centimeter lengths?</w:t>
      </w:r>
      <w:proofErr w:type="gramEnd"/>
      <w:r>
        <w:rPr>
          <w:rFonts w:cstheme="minorHAnsi"/>
          <w:sz w:val="24"/>
          <w:szCs w:val="24"/>
        </w:rPr>
        <w:br/>
        <w:t>~What is 0.28 of 200 centimeters?  How do you know?  Answer:  56 centimeters because I know 0.28 of 1 meter is 28 centimeters so I double that for 2 meters.</w:t>
      </w:r>
    </w:p>
    <w:p w:rsidR="009A6F6A" w:rsidRPr="00A16FAC" w:rsidRDefault="009A6F6A">
      <w:pPr>
        <w:rPr>
          <w:rFonts w:cstheme="minorHAnsi"/>
          <w:sz w:val="24"/>
          <w:szCs w:val="24"/>
        </w:rPr>
      </w:pPr>
      <w:r>
        <w:rPr>
          <w:rFonts w:cstheme="minorHAnsi"/>
          <w:sz w:val="24"/>
          <w:szCs w:val="24"/>
        </w:rPr>
        <w:t>.</w:t>
      </w:r>
    </w:p>
    <w:sectPr w:rsidR="009A6F6A" w:rsidRPr="00A16FA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mic Sans MS">
    <w:panose1 w:val="030F0702030302020204"/>
    <w:charset w:val="00"/>
    <w:family w:val="script"/>
    <w:pitch w:val="variable"/>
    <w:sig w:usb0="000002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5398"/>
    <w:rsid w:val="002B5398"/>
    <w:rsid w:val="00586668"/>
    <w:rsid w:val="00660593"/>
    <w:rsid w:val="00751E37"/>
    <w:rsid w:val="00801F9D"/>
    <w:rsid w:val="008D5B19"/>
    <w:rsid w:val="00936027"/>
    <w:rsid w:val="009A6F6A"/>
    <w:rsid w:val="009F1476"/>
    <w:rsid w:val="00A16FAC"/>
    <w:rsid w:val="00A172A7"/>
    <w:rsid w:val="00C1199E"/>
    <w:rsid w:val="00CB77E2"/>
    <w:rsid w:val="00E05B1D"/>
    <w:rsid w:val="00E60372"/>
    <w:rsid w:val="00EA77FF"/>
    <w:rsid w:val="00EF5A4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F147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9F1476"/>
    <w:rPr>
      <w:color w:val="808080"/>
    </w:rPr>
  </w:style>
  <w:style w:type="paragraph" w:styleId="BalloonText">
    <w:name w:val="Balloon Text"/>
    <w:basedOn w:val="Normal"/>
    <w:link w:val="BalloonTextChar"/>
    <w:uiPriority w:val="99"/>
    <w:semiHidden/>
    <w:unhideWhenUsed/>
    <w:rsid w:val="009F147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1476"/>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F147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9F1476"/>
    <w:rPr>
      <w:color w:val="808080"/>
    </w:rPr>
  </w:style>
  <w:style w:type="paragraph" w:styleId="BalloonText">
    <w:name w:val="Balloon Text"/>
    <w:basedOn w:val="Normal"/>
    <w:link w:val="BalloonTextChar"/>
    <w:uiPriority w:val="99"/>
    <w:semiHidden/>
    <w:unhideWhenUsed/>
    <w:rsid w:val="009F147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147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5</Pages>
  <Words>1044</Words>
  <Characters>5955</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Fayette County Public Schools</Company>
  <LinksUpToDate>false</LinksUpToDate>
  <CharactersWithSpaces>6986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Feese, Natalee</cp:lastModifiedBy>
  <cp:revision>2</cp:revision>
  <dcterms:created xsi:type="dcterms:W3CDTF">2012-02-27T18:42:00Z</dcterms:created>
  <dcterms:modified xsi:type="dcterms:W3CDTF">2012-02-27T18:42:00Z</dcterms:modified>
</cp:coreProperties>
</file>