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0A" w:rsidRPr="00854785" w:rsidRDefault="004B6A97" w:rsidP="007A3D7C">
      <w:pPr>
        <w:spacing w:after="0"/>
        <w:rPr>
          <w:b/>
          <w:sz w:val="40"/>
          <w:szCs w:val="40"/>
        </w:rPr>
      </w:pPr>
      <w:r w:rsidRPr="00854785">
        <w:rPr>
          <w:b/>
          <w:sz w:val="40"/>
          <w:szCs w:val="40"/>
        </w:rPr>
        <w:t>Mathematics – Standards for Mathematical Practices</w:t>
      </w:r>
    </w:p>
    <w:p w:rsidR="004B6A97" w:rsidRPr="007A3D7C" w:rsidRDefault="004B6A97" w:rsidP="004B6A97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Make sense of problems and persevere in solving them.</w:t>
      </w:r>
      <w:bookmarkStart w:id="0" w:name="_GoBack"/>
      <w:bookmarkEnd w:id="0"/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Analyze givens, constraints, relationships, and goals.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Plan a solution pathway rather than just simply jumping into a solution attempt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Consider analogous problems, and try special cases and simpler forms of the original problem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They monitor and evaluate their progress and change course if necessary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Can explain correspondences between equations, verbal descriptions, tables, and graphs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Check answers to problems using a different method and ask </w:t>
      </w:r>
      <w:proofErr w:type="gramStart"/>
      <w:r w:rsidRPr="007A3D7C">
        <w:rPr>
          <w:sz w:val="18"/>
          <w:szCs w:val="18"/>
        </w:rPr>
        <w:t>themselves</w:t>
      </w:r>
      <w:proofErr w:type="gramEnd"/>
      <w:r w:rsidR="007A3D7C" w:rsidRPr="007A3D7C">
        <w:rPr>
          <w:sz w:val="18"/>
          <w:szCs w:val="18"/>
        </w:rPr>
        <w:t>;</w:t>
      </w:r>
      <w:r w:rsidRPr="007A3D7C">
        <w:rPr>
          <w:sz w:val="18"/>
          <w:szCs w:val="18"/>
        </w:rPr>
        <w:t xml:space="preserve"> “Does this make sense?”</w:t>
      </w:r>
    </w:p>
    <w:p w:rsidR="004B6A97" w:rsidRPr="007A3D7C" w:rsidRDefault="004B6A97" w:rsidP="00854785">
      <w:pPr>
        <w:pStyle w:val="ListParagraph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Understand the approaches of others to solving problems and identify correspondences between different approaches</w:t>
      </w:r>
    </w:p>
    <w:p w:rsidR="004B6A97" w:rsidRPr="007A3D7C" w:rsidRDefault="004B6A97" w:rsidP="004B6A97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Reason abstractly and quantitatively</w:t>
      </w:r>
    </w:p>
    <w:p w:rsidR="004B6A97" w:rsidRPr="007A3D7C" w:rsidRDefault="004B6A97" w:rsidP="00854785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Make sense of quantities and their relationships in problem </w:t>
      </w:r>
      <w:r w:rsidR="00854785" w:rsidRPr="007A3D7C">
        <w:rPr>
          <w:sz w:val="18"/>
          <w:szCs w:val="18"/>
        </w:rPr>
        <w:t>situations</w:t>
      </w:r>
      <w:r w:rsidRPr="007A3D7C">
        <w:rPr>
          <w:sz w:val="18"/>
          <w:szCs w:val="18"/>
        </w:rPr>
        <w:t>, involving quantitative relationships</w:t>
      </w:r>
    </w:p>
    <w:p w:rsidR="004B6A97" w:rsidRPr="007A3D7C" w:rsidRDefault="00854785" w:rsidP="00854785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Decontextualize</w:t>
      </w:r>
      <w:r w:rsidR="004B6A97" w:rsidRPr="007A3D7C">
        <w:rPr>
          <w:sz w:val="18"/>
          <w:szCs w:val="18"/>
        </w:rPr>
        <w:t xml:space="preserve"> – abstract a given situation and represent it </w:t>
      </w:r>
      <w:r w:rsidRPr="007A3D7C">
        <w:rPr>
          <w:sz w:val="18"/>
          <w:szCs w:val="18"/>
        </w:rPr>
        <w:t>symbolically</w:t>
      </w:r>
      <w:r w:rsidR="004B6A97" w:rsidRPr="007A3D7C">
        <w:rPr>
          <w:sz w:val="18"/>
          <w:szCs w:val="18"/>
        </w:rPr>
        <w:t xml:space="preserve"> and manipulate the representing symbols involved</w:t>
      </w:r>
    </w:p>
    <w:p w:rsidR="004B6A97" w:rsidRPr="007A3D7C" w:rsidRDefault="004B6A97" w:rsidP="00854785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Consider the units involved</w:t>
      </w:r>
    </w:p>
    <w:p w:rsidR="004B6A97" w:rsidRPr="007A3D7C" w:rsidRDefault="004B6A97" w:rsidP="00854785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Attend to the meaning of quantities, not just how to compute them</w:t>
      </w:r>
    </w:p>
    <w:p w:rsidR="004B6A97" w:rsidRPr="007A3D7C" w:rsidRDefault="00854785" w:rsidP="00854785">
      <w:pPr>
        <w:pStyle w:val="ListParagraph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Know and flex</w:t>
      </w:r>
      <w:r w:rsidR="004B6A97" w:rsidRPr="007A3D7C">
        <w:rPr>
          <w:sz w:val="18"/>
          <w:szCs w:val="18"/>
        </w:rPr>
        <w:t>ibly use different properties of operations and objects</w:t>
      </w:r>
    </w:p>
    <w:p w:rsidR="004B6A97" w:rsidRPr="007A3D7C" w:rsidRDefault="004B6A97" w:rsidP="004B6A97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Construct </w:t>
      </w:r>
      <w:r w:rsidR="00854785" w:rsidRPr="007A3D7C">
        <w:rPr>
          <w:b/>
          <w:sz w:val="18"/>
          <w:szCs w:val="18"/>
        </w:rPr>
        <w:t>viable</w:t>
      </w:r>
      <w:r w:rsidRPr="007A3D7C">
        <w:rPr>
          <w:b/>
          <w:sz w:val="18"/>
          <w:szCs w:val="18"/>
        </w:rPr>
        <w:t xml:space="preserve"> arguments and critique the reasoning of others</w:t>
      </w:r>
    </w:p>
    <w:p w:rsidR="004B6A97" w:rsidRPr="007A3D7C" w:rsidRDefault="004B6A97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Understand and use stated assumptions, definitions, and </w:t>
      </w:r>
      <w:r w:rsidR="00854785" w:rsidRPr="007A3D7C">
        <w:rPr>
          <w:sz w:val="18"/>
          <w:szCs w:val="18"/>
        </w:rPr>
        <w:t>previously established results in constructing arguments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Make conjunctures and build a logical progression of statements to explore the truth </w:t>
      </w:r>
      <w:proofErr w:type="spellStart"/>
      <w:r w:rsidRPr="007A3D7C">
        <w:rPr>
          <w:sz w:val="18"/>
          <w:szCs w:val="18"/>
        </w:rPr>
        <w:t>fo</w:t>
      </w:r>
      <w:proofErr w:type="spellEnd"/>
      <w:r w:rsidRPr="007A3D7C">
        <w:rPr>
          <w:sz w:val="18"/>
          <w:szCs w:val="18"/>
        </w:rPr>
        <w:t xml:space="preserve"> their conjectures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Analyze situations by breaking them into cases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>Can recognize and use counterexamples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Justify their conclusions, communicate them to others and respond to the arguments of others the context from which the data arose 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Reason inductively about </w:t>
      </w:r>
      <w:proofErr w:type="gramStart"/>
      <w:r w:rsidRPr="007A3D7C">
        <w:rPr>
          <w:sz w:val="18"/>
          <w:szCs w:val="18"/>
        </w:rPr>
        <w:t>data,</w:t>
      </w:r>
      <w:proofErr w:type="gramEnd"/>
      <w:r w:rsidRPr="007A3D7C">
        <w:rPr>
          <w:sz w:val="18"/>
          <w:szCs w:val="18"/>
        </w:rPr>
        <w:t xml:space="preserve"> make plausible arguments that take into account the context from which the data arose.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compare the effectiveness of two plausible </w:t>
      </w:r>
      <w:r w:rsidR="007A3D7C" w:rsidRPr="007A3D7C">
        <w:rPr>
          <w:sz w:val="18"/>
          <w:szCs w:val="18"/>
        </w:rPr>
        <w:t>arguments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distinguish correct logic or reasoning from </w:t>
      </w:r>
      <w:r w:rsidR="007A3D7C" w:rsidRPr="007A3D7C">
        <w:rPr>
          <w:sz w:val="18"/>
          <w:szCs w:val="18"/>
        </w:rPr>
        <w:t>that</w:t>
      </w:r>
      <w:r w:rsidRPr="007A3D7C">
        <w:rPr>
          <w:sz w:val="18"/>
          <w:szCs w:val="18"/>
        </w:rPr>
        <w:t xml:space="preserve"> which is flawed and explain the flaw</w:t>
      </w:r>
    </w:p>
    <w:p w:rsidR="00854785" w:rsidRPr="007A3D7C" w:rsidRDefault="00854785" w:rsidP="007A3D7C">
      <w:pPr>
        <w:pStyle w:val="ListParagraph"/>
        <w:numPr>
          <w:ilvl w:val="0"/>
          <w:numId w:val="9"/>
        </w:numPr>
        <w:spacing w:line="240" w:lineRule="auto"/>
        <w:rPr>
          <w:sz w:val="18"/>
          <w:szCs w:val="18"/>
        </w:rPr>
      </w:pPr>
      <w:r w:rsidRPr="007A3D7C">
        <w:rPr>
          <w:sz w:val="18"/>
          <w:szCs w:val="18"/>
        </w:rPr>
        <w:t xml:space="preserve">listen or read arguments of others, decide whether they make </w:t>
      </w:r>
      <w:r w:rsidR="007A3D7C" w:rsidRPr="007A3D7C">
        <w:rPr>
          <w:sz w:val="18"/>
          <w:szCs w:val="18"/>
        </w:rPr>
        <w:t>sense</w:t>
      </w:r>
      <w:r w:rsidRPr="007A3D7C">
        <w:rPr>
          <w:sz w:val="18"/>
          <w:szCs w:val="18"/>
        </w:rPr>
        <w:t xml:space="preserve"> and ask questions to clarify or improve arguments</w:t>
      </w:r>
    </w:p>
    <w:p w:rsidR="00854785" w:rsidRPr="007A3D7C" w:rsidRDefault="00854785" w:rsidP="00854785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Model with mathematics</w:t>
      </w:r>
    </w:p>
    <w:p w:rsidR="00854785" w:rsidRPr="007A3D7C" w:rsidRDefault="00854785" w:rsidP="007A3D7C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Apply the mathematics they know </w:t>
      </w:r>
      <w:r w:rsidR="00C02D8C" w:rsidRPr="007A3D7C">
        <w:rPr>
          <w:sz w:val="18"/>
          <w:szCs w:val="18"/>
        </w:rPr>
        <w:t>to solve</w:t>
      </w:r>
      <w:r w:rsidRPr="007A3D7C">
        <w:rPr>
          <w:sz w:val="18"/>
          <w:szCs w:val="18"/>
        </w:rPr>
        <w:t xml:space="preserve"> problems arising in everyday life, society and the workplace</w:t>
      </w:r>
    </w:p>
    <w:p w:rsidR="00854785" w:rsidRPr="007A3D7C" w:rsidRDefault="00854785" w:rsidP="007A3D7C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Make assumptions and approximations to simplify a </w:t>
      </w:r>
      <w:r w:rsidR="00C02D8C" w:rsidRPr="007A3D7C">
        <w:rPr>
          <w:sz w:val="18"/>
          <w:szCs w:val="18"/>
        </w:rPr>
        <w:t>complicated</w:t>
      </w:r>
      <w:r w:rsidRPr="007A3D7C">
        <w:rPr>
          <w:sz w:val="18"/>
          <w:szCs w:val="18"/>
        </w:rPr>
        <w:t xml:space="preserve"> situation, realizing that these may need </w:t>
      </w:r>
      <w:r w:rsidR="00C02D8C" w:rsidRPr="007A3D7C">
        <w:rPr>
          <w:sz w:val="18"/>
          <w:szCs w:val="18"/>
        </w:rPr>
        <w:t>revision</w:t>
      </w:r>
      <w:r w:rsidRPr="007A3D7C">
        <w:rPr>
          <w:sz w:val="18"/>
          <w:szCs w:val="18"/>
        </w:rPr>
        <w:t xml:space="preserve"> later</w:t>
      </w:r>
    </w:p>
    <w:p w:rsidR="00854785" w:rsidRPr="007A3D7C" w:rsidRDefault="00854785" w:rsidP="007A3D7C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Identify </w:t>
      </w:r>
      <w:r w:rsidR="00C02D8C" w:rsidRPr="007A3D7C">
        <w:rPr>
          <w:sz w:val="18"/>
          <w:szCs w:val="18"/>
        </w:rPr>
        <w:t>important</w:t>
      </w:r>
      <w:r w:rsidRPr="007A3D7C">
        <w:rPr>
          <w:sz w:val="18"/>
          <w:szCs w:val="18"/>
        </w:rPr>
        <w:t xml:space="preserve"> quantities in a practical situation and map their relationships using such tools as </w:t>
      </w:r>
      <w:r w:rsidR="00C02D8C" w:rsidRPr="007A3D7C">
        <w:rPr>
          <w:sz w:val="18"/>
          <w:szCs w:val="18"/>
        </w:rPr>
        <w:t>diagrams</w:t>
      </w:r>
      <w:r w:rsidRPr="007A3D7C">
        <w:rPr>
          <w:sz w:val="18"/>
          <w:szCs w:val="18"/>
        </w:rPr>
        <w:t xml:space="preserve">, two-way tables, graphs, flowcharts and </w:t>
      </w:r>
      <w:r w:rsidR="00C02D8C" w:rsidRPr="007A3D7C">
        <w:rPr>
          <w:sz w:val="18"/>
          <w:szCs w:val="18"/>
        </w:rPr>
        <w:t>formulas</w:t>
      </w:r>
      <w:r w:rsidRPr="007A3D7C">
        <w:rPr>
          <w:sz w:val="18"/>
          <w:szCs w:val="18"/>
        </w:rPr>
        <w:t>.</w:t>
      </w:r>
    </w:p>
    <w:p w:rsidR="00854785" w:rsidRPr="007A3D7C" w:rsidRDefault="00854785" w:rsidP="007A3D7C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7A3D7C">
        <w:rPr>
          <w:sz w:val="18"/>
          <w:szCs w:val="18"/>
        </w:rPr>
        <w:t>Analyze relationships mathematically to draw conclusions</w:t>
      </w:r>
    </w:p>
    <w:p w:rsidR="00854785" w:rsidRPr="007A3D7C" w:rsidRDefault="00854785" w:rsidP="007A3D7C">
      <w:pPr>
        <w:pStyle w:val="ListParagraph"/>
        <w:numPr>
          <w:ilvl w:val="0"/>
          <w:numId w:val="8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Routinely </w:t>
      </w:r>
      <w:r w:rsidR="00C02D8C" w:rsidRPr="007A3D7C">
        <w:rPr>
          <w:sz w:val="18"/>
          <w:szCs w:val="18"/>
        </w:rPr>
        <w:t>interpret</w:t>
      </w:r>
      <w:r w:rsidRPr="007A3D7C">
        <w:rPr>
          <w:sz w:val="18"/>
          <w:szCs w:val="18"/>
        </w:rPr>
        <w:t xml:space="preserve"> their mathematical results in the </w:t>
      </w:r>
      <w:r w:rsidR="00C02D8C" w:rsidRPr="007A3D7C">
        <w:rPr>
          <w:sz w:val="18"/>
          <w:szCs w:val="18"/>
        </w:rPr>
        <w:t>context</w:t>
      </w:r>
      <w:r w:rsidRPr="007A3D7C">
        <w:rPr>
          <w:sz w:val="18"/>
          <w:szCs w:val="18"/>
        </w:rPr>
        <w:t xml:space="preserve"> of the </w:t>
      </w:r>
      <w:r w:rsidR="00C02D8C" w:rsidRPr="007A3D7C">
        <w:rPr>
          <w:sz w:val="18"/>
          <w:szCs w:val="18"/>
        </w:rPr>
        <w:t>situation and reflect on whether the results make sense</w:t>
      </w:r>
    </w:p>
    <w:p w:rsidR="00C02D8C" w:rsidRPr="007A3D7C" w:rsidRDefault="00C02D8C" w:rsidP="00C02D8C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Use appropriate tools strategically</w:t>
      </w:r>
    </w:p>
    <w:p w:rsidR="00C02D8C" w:rsidRPr="007A3D7C" w:rsidRDefault="00C02D8C" w:rsidP="007A3D7C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7A3D7C">
        <w:rPr>
          <w:sz w:val="18"/>
          <w:szCs w:val="18"/>
        </w:rPr>
        <w:t>Consider the available tools when solving a mathematical problem</w:t>
      </w:r>
    </w:p>
    <w:p w:rsidR="00C02D8C" w:rsidRPr="007A3D7C" w:rsidRDefault="00C02D8C" w:rsidP="007A3D7C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7A3D7C">
        <w:rPr>
          <w:sz w:val="18"/>
          <w:szCs w:val="18"/>
        </w:rPr>
        <w:t>Make sound decisions about when to use appropriate tools and when these tools might be helpful, recognizing both the insight to be gained and their limitations</w:t>
      </w:r>
    </w:p>
    <w:p w:rsidR="00C02D8C" w:rsidRPr="007A3D7C" w:rsidRDefault="00C02D8C" w:rsidP="007A3D7C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7A3D7C">
        <w:rPr>
          <w:sz w:val="18"/>
          <w:szCs w:val="18"/>
        </w:rPr>
        <w:t>Know that technology can enable them to visualize the results of varying assumptions, explore consequences, and compare predications with data</w:t>
      </w:r>
    </w:p>
    <w:p w:rsidR="00C02D8C" w:rsidRPr="007A3D7C" w:rsidRDefault="00C02D8C" w:rsidP="007A3D7C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7A3D7C">
        <w:rPr>
          <w:sz w:val="18"/>
          <w:szCs w:val="18"/>
        </w:rPr>
        <w:t>Identify relevant external mathematical resources and use them to pose or solve problems</w:t>
      </w:r>
    </w:p>
    <w:p w:rsidR="00C02D8C" w:rsidRPr="007A3D7C" w:rsidRDefault="00C02D8C" w:rsidP="007A3D7C">
      <w:pPr>
        <w:pStyle w:val="ListParagraph"/>
        <w:numPr>
          <w:ilvl w:val="0"/>
          <w:numId w:val="7"/>
        </w:numPr>
        <w:rPr>
          <w:sz w:val="18"/>
          <w:szCs w:val="18"/>
        </w:rPr>
      </w:pPr>
      <w:r w:rsidRPr="007A3D7C">
        <w:rPr>
          <w:sz w:val="18"/>
          <w:szCs w:val="18"/>
        </w:rPr>
        <w:t>Use technological tools to explore and deepen their understanding of concepts</w:t>
      </w:r>
    </w:p>
    <w:p w:rsidR="00C02D8C" w:rsidRPr="007A3D7C" w:rsidRDefault="00C02D8C" w:rsidP="00C02D8C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Attend to precision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Communicate precisely to others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Use clear </w:t>
      </w:r>
      <w:r w:rsidR="007A3D7C" w:rsidRPr="007A3D7C">
        <w:rPr>
          <w:sz w:val="18"/>
          <w:szCs w:val="18"/>
        </w:rPr>
        <w:t>definitions</w:t>
      </w:r>
      <w:r w:rsidRPr="007A3D7C">
        <w:rPr>
          <w:sz w:val="18"/>
          <w:szCs w:val="18"/>
        </w:rPr>
        <w:t xml:space="preserve"> in discussion with others and in </w:t>
      </w:r>
      <w:r w:rsidR="007A3D7C" w:rsidRPr="007A3D7C">
        <w:rPr>
          <w:sz w:val="18"/>
          <w:szCs w:val="18"/>
        </w:rPr>
        <w:t>their</w:t>
      </w:r>
      <w:r w:rsidRPr="007A3D7C">
        <w:rPr>
          <w:sz w:val="18"/>
          <w:szCs w:val="18"/>
        </w:rPr>
        <w:t xml:space="preserve"> own </w:t>
      </w:r>
      <w:r w:rsidR="007A3D7C" w:rsidRPr="007A3D7C">
        <w:rPr>
          <w:sz w:val="18"/>
          <w:szCs w:val="18"/>
        </w:rPr>
        <w:t>reasoning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State the meaning </w:t>
      </w:r>
      <w:r w:rsidR="007A3D7C" w:rsidRPr="007A3D7C">
        <w:rPr>
          <w:sz w:val="18"/>
          <w:szCs w:val="18"/>
        </w:rPr>
        <w:t>of</w:t>
      </w:r>
      <w:r w:rsidRPr="007A3D7C">
        <w:rPr>
          <w:sz w:val="18"/>
          <w:szCs w:val="18"/>
        </w:rPr>
        <w:t xml:space="preserve"> the </w:t>
      </w:r>
      <w:r w:rsidR="007A3D7C" w:rsidRPr="007A3D7C">
        <w:rPr>
          <w:sz w:val="18"/>
          <w:szCs w:val="18"/>
        </w:rPr>
        <w:t>symbols</w:t>
      </w:r>
      <w:r w:rsidRPr="007A3D7C">
        <w:rPr>
          <w:sz w:val="18"/>
          <w:szCs w:val="18"/>
        </w:rPr>
        <w:t xml:space="preserve"> they choose consistently and appropriately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Specify units of measure and label axes to clarify the correspondence with quantities in a problem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Calculate accurately and </w:t>
      </w:r>
      <w:r w:rsidR="007A3D7C" w:rsidRPr="007A3D7C">
        <w:rPr>
          <w:sz w:val="18"/>
          <w:szCs w:val="18"/>
        </w:rPr>
        <w:t>efficiently</w:t>
      </w:r>
    </w:p>
    <w:p w:rsidR="00C02D8C" w:rsidRPr="007A3D7C" w:rsidRDefault="00C02D8C" w:rsidP="007A3D7C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Express numerical answers with a degree of precision appropriate for the problem context</w:t>
      </w:r>
    </w:p>
    <w:p w:rsidR="00C02D8C" w:rsidRPr="007A3D7C" w:rsidRDefault="00C02D8C" w:rsidP="00C02D8C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Look for and make use of structure</w:t>
      </w:r>
    </w:p>
    <w:p w:rsidR="00C02D8C" w:rsidRPr="007A3D7C" w:rsidRDefault="00C02D8C" w:rsidP="007A3D7C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Look closely to discern a pattern or structure</w:t>
      </w:r>
    </w:p>
    <w:p w:rsidR="00C02D8C" w:rsidRPr="007A3D7C" w:rsidRDefault="00C02D8C" w:rsidP="007A3D7C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 xml:space="preserve">Recognize significance of a line in a geometric figure and use the strategy of drawing and auxiliary </w:t>
      </w:r>
      <w:r w:rsidR="007A3D7C" w:rsidRPr="007A3D7C">
        <w:rPr>
          <w:sz w:val="18"/>
          <w:szCs w:val="18"/>
        </w:rPr>
        <w:t>line for solving problems</w:t>
      </w:r>
    </w:p>
    <w:p w:rsidR="007A3D7C" w:rsidRPr="007A3D7C" w:rsidRDefault="007A3D7C" w:rsidP="007A3D7C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Step back for an overview and shift perspective</w:t>
      </w:r>
    </w:p>
    <w:p w:rsidR="007A3D7C" w:rsidRPr="007A3D7C" w:rsidRDefault="007A3D7C" w:rsidP="007A3D7C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See complicated things such as some algebraic expressions, as single objects or as being composed of several objects</w:t>
      </w:r>
    </w:p>
    <w:p w:rsidR="007A3D7C" w:rsidRPr="007A3D7C" w:rsidRDefault="007A3D7C" w:rsidP="007A3D7C">
      <w:pPr>
        <w:pStyle w:val="ListParagraph"/>
        <w:numPr>
          <w:ilvl w:val="0"/>
          <w:numId w:val="1"/>
        </w:numPr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Look for and express regularity in repeated reasoning</w:t>
      </w:r>
    </w:p>
    <w:p w:rsidR="007A3D7C" w:rsidRPr="007A3D7C" w:rsidRDefault="007A3D7C" w:rsidP="007A3D7C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7A3D7C">
        <w:rPr>
          <w:sz w:val="18"/>
          <w:szCs w:val="18"/>
        </w:rPr>
        <w:t>Notice if calculations are repeated and look both for general methods and for shortcuts</w:t>
      </w:r>
    </w:p>
    <w:p w:rsidR="007A3D7C" w:rsidRPr="007A3D7C" w:rsidRDefault="007A3D7C" w:rsidP="007A3D7C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7A3D7C">
        <w:rPr>
          <w:sz w:val="18"/>
          <w:szCs w:val="18"/>
        </w:rPr>
        <w:t>Maintain oversight of the process while attending to details during problem solving</w:t>
      </w:r>
    </w:p>
    <w:p w:rsidR="007A3D7C" w:rsidRPr="007A3D7C" w:rsidRDefault="007A3D7C" w:rsidP="007A3D7C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7A3D7C">
        <w:rPr>
          <w:sz w:val="18"/>
          <w:szCs w:val="18"/>
        </w:rPr>
        <w:t>Continually evaluate the reasonableness of their intermediate results.</w:t>
      </w:r>
    </w:p>
    <w:sectPr w:rsidR="007A3D7C" w:rsidRPr="007A3D7C" w:rsidSect="007A3D7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C1C"/>
    <w:multiLevelType w:val="hybridMultilevel"/>
    <w:tmpl w:val="712C2D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362F3A"/>
    <w:multiLevelType w:val="hybridMultilevel"/>
    <w:tmpl w:val="F1B410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826014"/>
    <w:multiLevelType w:val="hybridMultilevel"/>
    <w:tmpl w:val="4470E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C05EC9"/>
    <w:multiLevelType w:val="hybridMultilevel"/>
    <w:tmpl w:val="3EC69D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60029E1"/>
    <w:multiLevelType w:val="hybridMultilevel"/>
    <w:tmpl w:val="A266A2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5137E94"/>
    <w:multiLevelType w:val="hybridMultilevel"/>
    <w:tmpl w:val="6B4A7B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75D061D"/>
    <w:multiLevelType w:val="hybridMultilevel"/>
    <w:tmpl w:val="AC26C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F3ACB"/>
    <w:multiLevelType w:val="hybridMultilevel"/>
    <w:tmpl w:val="6F466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911832"/>
    <w:multiLevelType w:val="hybridMultilevel"/>
    <w:tmpl w:val="C428EB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A97"/>
    <w:rsid w:val="004B6A97"/>
    <w:rsid w:val="005B350A"/>
    <w:rsid w:val="007A3D7C"/>
    <w:rsid w:val="00854785"/>
    <w:rsid w:val="00BA3E92"/>
    <w:rsid w:val="00C0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A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Jennifer (JCM - EJH)</dc:creator>
  <cp:lastModifiedBy>Bailey, Jennifer (JCM - EJH)</cp:lastModifiedBy>
  <cp:revision>2</cp:revision>
  <dcterms:created xsi:type="dcterms:W3CDTF">2011-08-22T19:40:00Z</dcterms:created>
  <dcterms:modified xsi:type="dcterms:W3CDTF">2011-08-22T19:40:00Z</dcterms:modified>
</cp:coreProperties>
</file>