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03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20"/>
        <w:gridCol w:w="345"/>
        <w:gridCol w:w="720"/>
        <w:gridCol w:w="1005"/>
        <w:gridCol w:w="495"/>
        <w:gridCol w:w="4005"/>
        <w:gridCol w:w="2250"/>
        <w:gridCol w:w="1530"/>
        <w:gridCol w:w="3960"/>
        <w:tblGridChange w:id="0">
          <w:tblGrid>
            <w:gridCol w:w="720"/>
            <w:gridCol w:w="345"/>
            <w:gridCol w:w="720"/>
            <w:gridCol w:w="1005"/>
            <w:gridCol w:w="495"/>
            <w:gridCol w:w="4005"/>
            <w:gridCol w:w="2250"/>
            <w:gridCol w:w="1530"/>
            <w:gridCol w:w="3960"/>
          </w:tblGrid>
        </w:tblGridChange>
      </w:tblGrid>
      <w:tr>
        <w:trPr>
          <w:cantSplit w:val="0"/>
          <w:tblHeader w:val="0"/>
        </w:trPr>
        <w:tc>
          <w:tcPr>
            <w:shd w:fill="808080" w:val="clear"/>
            <w:vAlign w:val="center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Day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808080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Date</w:t>
            </w:r>
          </w:p>
        </w:tc>
        <w:tc>
          <w:tcPr>
            <w:shd w:fill="808080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Section</w:t>
            </w:r>
          </w:p>
        </w:tc>
        <w:tc>
          <w:tcPr>
            <w:gridSpan w:val="2"/>
            <w:shd w:fill="808080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Topic</w:t>
            </w:r>
          </w:p>
        </w:tc>
        <w:tc>
          <w:tcPr>
            <w:gridSpan w:val="2"/>
            <w:shd w:fill="808080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Standard</w:t>
            </w:r>
          </w:p>
        </w:tc>
        <w:tc>
          <w:tcPr>
            <w:shd w:fill="808080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Notes/Enrichment</w:t>
            </w:r>
          </w:p>
        </w:tc>
      </w:tr>
      <w:tr>
        <w:trPr>
          <w:cantSplit w:val="0"/>
          <w:tblHeader w:val="0"/>
        </w:trPr>
        <w:tc>
          <w:tcPr>
            <w:gridSpan w:val="5"/>
            <w:shd w:fill="000000" w:val="clea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Century Gothic" w:cs="Century Gothic" w:eastAsia="Century Gothic" w:hAnsi="Century Gothic"/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000000" w:val="clear"/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36"/>
                <w:szCs w:val="36"/>
                <w:rtl w:val="0"/>
              </w:rPr>
              <w:t xml:space="preserve">TOPIC 1: Solving Equations and Inequalities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shd w:fill="d9d9d9" w:val="clear"/>
            <w:vAlign w:val="center"/>
          </w:tcPr>
          <w:p w:rsidR="00000000" w:rsidDel="00000000" w:rsidP="00000000" w:rsidRDefault="00000000" w:rsidRPr="00000000" w14:paraId="00000014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Higher Order Questions: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How can you determine the result of operations with rational and irrational numbers?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How can we apply the properties of equality to solve real-world problems?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What characteristics do equations have with infinitely many solutions or no solutions?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How can you use properties of equality to highlight variables of interest? When would this be useful?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How can we apply the properties of inequalities to solve one variable inequalities?</w:t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When would real-world applications and inequalities as opposed to equation?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20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Vocabulary: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rational, irrational, sets, subsets, elements, expression, equation, literal equation, inequality, compound inequality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9d9d9" w:val="clear"/>
            <w:vAlign w:val="center"/>
          </w:tcPr>
          <w:p w:rsidR="00000000" w:rsidDel="00000000" w:rsidP="00000000" w:rsidRDefault="00000000" w:rsidRPr="00000000" w14:paraId="00000021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Skills Previously Taught:</w:t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Classifying Numbers as Rational and Irrational</w:t>
            </w:r>
          </w:p>
          <w:p w:rsidR="00000000" w:rsidDel="00000000" w:rsidP="00000000" w:rsidRDefault="00000000" w:rsidRPr="00000000" w14:paraId="00000023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Ordering Rational and Irrational Numbers from least to greatest</w:t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Solving Equations with Variables on One Side</w:t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Solving Equations with Variables on Both Sides</w:t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Equations with No Solution and Infinitely Many Solutions </w:t>
            </w:r>
          </w:p>
          <w:p w:rsidR="00000000" w:rsidDel="00000000" w:rsidP="00000000" w:rsidRDefault="00000000" w:rsidRPr="00000000" w14:paraId="00000027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8/13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Welcome, expectations, pre-test review, intro to solving equations</w:t>
            </w:r>
          </w:p>
        </w:tc>
        <w:tc>
          <w:tcPr>
            <w:gridSpan w:val="2"/>
            <w:vMerge w:val="restart"/>
            <w:shd w:fill="ffffff" w:val="clea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Possible FAL – </w:t>
            </w:r>
            <w:hyperlink r:id="rId7">
              <w:r w:rsidDel="00000000" w:rsidR="00000000" w:rsidRPr="00000000">
                <w:rPr>
                  <w:rFonts w:ascii="Century Gothic" w:cs="Century Gothic" w:eastAsia="Century Gothic" w:hAnsi="Century Gothic"/>
                  <w:color w:val="0000ff"/>
                  <w:sz w:val="20"/>
                  <w:szCs w:val="20"/>
                  <w:u w:val="single"/>
                  <w:rtl w:val="0"/>
                </w:rPr>
                <w:t xml:space="preserve">Interpreting Algebra Expressions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8/14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shd w:fill="ffffff" w:val="clea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8/15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3F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1-1</w:t>
            </w:r>
          </w:p>
        </w:tc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Operations on Real Numbers</w:t>
            </w:r>
          </w:p>
        </w:tc>
        <w:tc>
          <w:tcPr>
            <w:gridSpan w:val="2"/>
            <w:vMerge w:val="restart"/>
            <w:shd w:fill="ffffff" w:val="clear"/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N.3 (+)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4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hyperlink r:id="rId8">
              <w:r w:rsidDel="00000000" w:rsidR="00000000" w:rsidRPr="00000000">
                <w:rPr>
                  <w:rFonts w:ascii="Century Gothic" w:cs="Century Gothic" w:eastAsia="Century Gothic" w:hAnsi="Century Gothic"/>
                  <w:color w:val="0000ff"/>
                  <w:sz w:val="20"/>
                  <w:szCs w:val="20"/>
                  <w:u w:val="single"/>
                  <w:rtl w:val="0"/>
                </w:rPr>
                <w:t xml:space="preserve">Mystery Number Activity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46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8/18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shd w:fill="ffffff" w:val="clear"/>
            <w:vAlign w:val="cente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F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50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8/19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1-4</w:t>
            </w:r>
          </w:p>
        </w:tc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Literal Equations and Formulas</w:t>
            </w:r>
          </w:p>
        </w:tc>
        <w:tc>
          <w:tcPr>
            <w:gridSpan w:val="2"/>
            <w:vMerge w:val="restart"/>
            <w:shd w:fill="ffffff" w:val="clear"/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A.15, A.18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hyperlink r:id="rId9">
              <w:r w:rsidDel="00000000" w:rsidR="00000000" w:rsidRPr="00000000">
                <w:rPr>
                  <w:rFonts w:ascii="Century Gothic" w:cs="Century Gothic" w:eastAsia="Century Gothic" w:hAnsi="Century Gothic"/>
                  <w:color w:val="0000ff"/>
                  <w:sz w:val="20"/>
                  <w:szCs w:val="20"/>
                  <w:u w:val="single"/>
                  <w:rtl w:val="0"/>
                </w:rPr>
                <w:t xml:space="preserve">1.4 Doodle Notes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8/20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shd w:fill="ffffff" w:val="clear"/>
            <w:vAlign w:val="cente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61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2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63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8/21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64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1-2</w:t>
            </w:r>
          </w:p>
        </w:tc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065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Solving Linear Equations</w:t>
            </w:r>
          </w:p>
        </w:tc>
        <w:tc>
          <w:tcPr>
            <w:gridSpan w:val="2"/>
            <w:vMerge w:val="restart"/>
            <w:shd w:fill="ffffff" w:val="clear"/>
            <w:vAlign w:val="center"/>
          </w:tcPr>
          <w:p w:rsidR="00000000" w:rsidDel="00000000" w:rsidP="00000000" w:rsidRDefault="00000000" w:rsidRPr="00000000" w14:paraId="00000067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A.1, A.12, A.16, A.18, </w:t>
            </w:r>
          </w:p>
          <w:p w:rsidR="00000000" w:rsidDel="00000000" w:rsidP="00000000" w:rsidRDefault="00000000" w:rsidRPr="00000000" w14:paraId="00000068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N.4-N.6 (continue all year)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A">
            <w:pPr>
              <w:jc w:val="center"/>
              <w:rPr>
                <w:rFonts w:ascii="Century Gothic" w:cs="Century Gothic" w:eastAsia="Century Gothic" w:hAnsi="Century Gothic"/>
                <w:color w:val="0000ff"/>
                <w:sz w:val="20"/>
                <w:szCs w:val="20"/>
                <w:u w:val="single"/>
              </w:rPr>
            </w:pPr>
            <w:hyperlink r:id="rId10">
              <w:r w:rsidDel="00000000" w:rsidR="00000000" w:rsidRPr="00000000">
                <w:rPr>
                  <w:rFonts w:ascii="Century Gothic" w:cs="Century Gothic" w:eastAsia="Century Gothic" w:hAnsi="Century Gothic"/>
                  <w:color w:val="0000ff"/>
                  <w:sz w:val="20"/>
                  <w:szCs w:val="20"/>
                  <w:u w:val="single"/>
                  <w:rtl w:val="0"/>
                </w:rPr>
                <w:t xml:space="preserve">Mix and Match Equations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Possible FAL – </w:t>
            </w:r>
            <w:hyperlink r:id="rId11">
              <w:r w:rsidDel="00000000" w:rsidR="00000000" w:rsidRPr="00000000">
                <w:rPr>
                  <w:rFonts w:ascii="Century Gothic" w:cs="Century Gothic" w:eastAsia="Century Gothic" w:hAnsi="Century Gothic"/>
                  <w:color w:val="0000ff"/>
                  <w:sz w:val="20"/>
                  <w:szCs w:val="20"/>
                  <w:u w:val="single"/>
                  <w:rtl w:val="0"/>
                </w:rPr>
                <w:t xml:space="preserve">Solving Linear Equations in One Variable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8/25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shd w:fill="ffffff" w:val="clear"/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77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8/26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1-3</w:t>
            </w:r>
          </w:p>
        </w:tc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079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Solving Equations with Variables on Two Sides</w:t>
            </w:r>
          </w:p>
        </w:tc>
        <w:tc>
          <w:tcPr>
            <w:gridSpan w:val="2"/>
            <w:vMerge w:val="restart"/>
            <w:shd w:fill="ffffff" w:val="clear"/>
            <w:vAlign w:val="center"/>
          </w:tcPr>
          <w:p w:rsidR="00000000" w:rsidDel="00000000" w:rsidP="00000000" w:rsidRDefault="00000000" w:rsidRPr="00000000" w14:paraId="0000007B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A.1, A.12, A.16, A.18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D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Possible FAL – </w:t>
            </w:r>
            <w:hyperlink r:id="rId12">
              <w:r w:rsidDel="00000000" w:rsidR="00000000" w:rsidRPr="00000000">
                <w:rPr>
                  <w:rFonts w:ascii="Century Gothic" w:cs="Century Gothic" w:eastAsia="Century Gothic" w:hAnsi="Century Gothic"/>
                  <w:color w:val="0000ff"/>
                  <w:sz w:val="20"/>
                  <w:szCs w:val="20"/>
                  <w:u w:val="single"/>
                  <w:rtl w:val="0"/>
                </w:rPr>
                <w:t xml:space="preserve">Solving Linear Equations in Two Variables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F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080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8/27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shd w:fill="ffffff" w:val="clear"/>
            <w:vAlign w:val="center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87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6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8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89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8/28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8A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1-2/1-3</w:t>
            </w:r>
          </w:p>
        </w:tc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08B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Solving Equations altogether</w:t>
            </w:r>
          </w:p>
        </w:tc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08D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8F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hyperlink r:id="rId13">
              <w:r w:rsidDel="00000000" w:rsidR="00000000" w:rsidRPr="00000000">
                <w:rPr>
                  <w:rFonts w:ascii="Century Gothic" w:cs="Century Gothic" w:eastAsia="Century Gothic" w:hAnsi="Century Gothic"/>
                  <w:color w:val="0000ff"/>
                  <w:sz w:val="20"/>
                  <w:szCs w:val="20"/>
                  <w:u w:val="single"/>
                  <w:rtl w:val="0"/>
                </w:rPr>
                <w:t xml:space="preserve">DESMOS solving equations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91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092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8/29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99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7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A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9B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9/2</w:t>
            </w:r>
          </w:p>
        </w:tc>
        <w:tc>
          <w:tcPr>
            <w:gridSpan w:val="5"/>
            <w:vMerge w:val="restart"/>
            <w:shd w:fill="d9d9d9" w:val="clear"/>
            <w:vAlign w:val="center"/>
          </w:tcPr>
          <w:p w:rsidR="00000000" w:rsidDel="00000000" w:rsidP="00000000" w:rsidRDefault="00000000" w:rsidRPr="00000000" w14:paraId="0000009C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sz w:val="20"/>
                <w:szCs w:val="20"/>
                <w:rtl w:val="0"/>
              </w:rPr>
              <w:t xml:space="preserve">Flex Day or MAP Test (if needed)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d9d9d9" w:val="clear"/>
            <w:vAlign w:val="center"/>
          </w:tcPr>
          <w:p w:rsidR="00000000" w:rsidDel="00000000" w:rsidP="00000000" w:rsidRDefault="00000000" w:rsidRPr="00000000" w14:paraId="000000A1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A3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0A4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9/3</w:t>
            </w:r>
          </w:p>
        </w:tc>
        <w:tc>
          <w:tcPr>
            <w:gridSpan w:val="5"/>
            <w:vMerge w:val="continue"/>
            <w:shd w:fill="d9d9d9" w:val="clear"/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AB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8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C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AD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9/4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AE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1-5</w:t>
            </w:r>
          </w:p>
        </w:tc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0AF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3 Act Math Task</w:t>
            </w:r>
          </w:p>
          <w:p w:rsidR="00000000" w:rsidDel="00000000" w:rsidP="00000000" w:rsidRDefault="00000000" w:rsidRPr="00000000" w14:paraId="000000B0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Solving One-Variable Inequalities</w:t>
            </w:r>
          </w:p>
        </w:tc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0B2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A.12, A.18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B4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3 ACT Math Task (one per unit)</w:t>
            </w:r>
          </w:p>
          <w:p w:rsidR="00000000" w:rsidDel="00000000" w:rsidP="00000000" w:rsidRDefault="00000000" w:rsidRPr="00000000" w14:paraId="000000B5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hyperlink r:id="rId14">
              <w:r w:rsidDel="00000000" w:rsidR="00000000" w:rsidRPr="00000000">
                <w:rPr>
                  <w:rFonts w:ascii="Century Gothic" w:cs="Century Gothic" w:eastAsia="Century Gothic" w:hAnsi="Century Gothic"/>
                  <w:color w:val="0000ff"/>
                  <w:sz w:val="20"/>
                  <w:szCs w:val="20"/>
                  <w:u w:val="single"/>
                  <w:rtl w:val="0"/>
                </w:rPr>
                <w:t xml:space="preserve">1.5 Compound Inequalities 2-1-0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B7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0B8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9/5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BF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9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0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C1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9/8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C2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1-6</w:t>
            </w:r>
          </w:p>
        </w:tc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0C3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Compound Inequalities</w:t>
            </w:r>
          </w:p>
        </w:tc>
        <w:tc>
          <w:tcPr>
            <w:gridSpan w:val="2"/>
            <w:vMerge w:val="restart"/>
            <w:shd w:fill="ffffff" w:val="clear"/>
            <w:vAlign w:val="center"/>
          </w:tcPr>
          <w:p w:rsidR="00000000" w:rsidDel="00000000" w:rsidP="00000000" w:rsidRDefault="00000000" w:rsidRPr="00000000" w14:paraId="000000C5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A.12, A.18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7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C9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0CA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9/9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shd w:fill="ffffff" w:val="clear"/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D1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2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D3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9/10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D4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0D5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Topic #1 Review</w:t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D7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D9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DB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0DC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9/11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E3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11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4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E5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9/12</w:t>
            </w:r>
          </w:p>
        </w:tc>
        <w:tc>
          <w:tcPr>
            <w:gridSpan w:val="5"/>
            <w:vMerge w:val="restart"/>
            <w:shd w:fill="bfbfbf" w:val="clear"/>
            <w:vAlign w:val="center"/>
          </w:tcPr>
          <w:p w:rsidR="00000000" w:rsidDel="00000000" w:rsidP="00000000" w:rsidRDefault="00000000" w:rsidRPr="00000000" w14:paraId="000000E6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Topic 1 Exam (Solving Equations and Inequalities)</w:t>
            </w:r>
          </w:p>
        </w:tc>
        <w:tc>
          <w:tcPr>
            <w:vMerge w:val="restart"/>
            <w:shd w:fill="bfbfbf" w:val="clear"/>
            <w:vAlign w:val="center"/>
          </w:tcPr>
          <w:p w:rsidR="00000000" w:rsidDel="00000000" w:rsidP="00000000" w:rsidRDefault="00000000" w:rsidRPr="00000000" w14:paraId="000000EB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ED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0EE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9/15</w:t>
            </w:r>
          </w:p>
        </w:tc>
        <w:tc>
          <w:tcPr>
            <w:gridSpan w:val="5"/>
            <w:vMerge w:val="continue"/>
            <w:shd w:fill="bfbfbf" w:val="clear"/>
            <w:vAlign w:val="center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bfbfbf" w:val="clear"/>
            <w:vAlign w:val="center"/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shd w:fill="000000" w:val="clear"/>
          </w:tcPr>
          <w:p w:rsidR="00000000" w:rsidDel="00000000" w:rsidP="00000000" w:rsidRDefault="00000000" w:rsidRPr="00000000" w14:paraId="000000F5">
            <w:pPr>
              <w:jc w:val="center"/>
              <w:rPr>
                <w:rFonts w:ascii="Century Gothic" w:cs="Century Gothic" w:eastAsia="Century Gothic" w:hAnsi="Century Gothic"/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000000" w:val="clear"/>
            <w:vAlign w:val="center"/>
          </w:tcPr>
          <w:p w:rsidR="00000000" w:rsidDel="00000000" w:rsidP="00000000" w:rsidRDefault="00000000" w:rsidRPr="00000000" w14:paraId="000000FA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36"/>
                <w:szCs w:val="36"/>
                <w:rtl w:val="0"/>
              </w:rPr>
              <w:t xml:space="preserve">TOPIC 2: Linear Equations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entury Gothic" w:cs="Century Gothic" w:eastAsia="Century Gothic" w:hAnsi="Century Gothic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50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308"/>
        <w:gridCol w:w="2724"/>
        <w:gridCol w:w="5016"/>
        <w:tblGridChange w:id="0">
          <w:tblGrid>
            <w:gridCol w:w="7308"/>
            <w:gridCol w:w="2724"/>
            <w:gridCol w:w="5016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FF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Higher Order Questions:</w:t>
            </w:r>
          </w:p>
          <w:p w:rsidR="00000000" w:rsidDel="00000000" w:rsidP="00000000" w:rsidRDefault="00000000" w:rsidRPr="00000000" w14:paraId="00000100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Determine the slope given a real world situation.</w:t>
            </w:r>
          </w:p>
          <w:p w:rsidR="00000000" w:rsidDel="00000000" w:rsidP="00000000" w:rsidRDefault="00000000" w:rsidRPr="00000000" w14:paraId="00000101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Can you find real world x-intercept given slope-intercept form?</w:t>
            </w:r>
          </w:p>
          <w:p w:rsidR="00000000" w:rsidDel="00000000" w:rsidP="00000000" w:rsidRDefault="00000000" w:rsidRPr="00000000" w14:paraId="00000102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Explain the steps to transform from point slope to slope intercept form.</w:t>
            </w:r>
          </w:p>
          <w:p w:rsidR="00000000" w:rsidDel="00000000" w:rsidP="00000000" w:rsidRDefault="00000000" w:rsidRPr="00000000" w14:paraId="00000103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Explain how to find intercepts using standard form.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104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Vocabulary: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slope, y-intercept, x-intercept, slope-intercept form, point-slope form, standard form, parallel and perpendicular lines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105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Skills Previously Taught:</w:t>
            </w:r>
          </w:p>
          <w:p w:rsidR="00000000" w:rsidDel="00000000" w:rsidP="00000000" w:rsidRDefault="00000000" w:rsidRPr="00000000" w14:paraId="00000106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5" w:hanging="27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Slope </w:t>
            </w:r>
          </w:p>
          <w:p w:rsidR="00000000" w:rsidDel="00000000" w:rsidP="00000000" w:rsidRDefault="00000000" w:rsidRPr="00000000" w14:paraId="00000107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5" w:hanging="27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Slope Intercept Form </w:t>
            </w:r>
          </w:p>
          <w:p w:rsidR="00000000" w:rsidDel="00000000" w:rsidP="00000000" w:rsidRDefault="00000000" w:rsidRPr="00000000" w14:paraId="00000108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5" w:hanging="27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 y-intercept </w:t>
            </w:r>
          </w:p>
          <w:p w:rsidR="00000000" w:rsidDel="00000000" w:rsidP="00000000" w:rsidRDefault="00000000" w:rsidRPr="00000000" w14:paraId="00000109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5" w:hanging="27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parallel, perpendicular and skew lines</w:t>
            </w:r>
          </w:p>
          <w:p w:rsidR="00000000" w:rsidDel="00000000" w:rsidP="00000000" w:rsidRDefault="00000000" w:rsidRPr="00000000" w14:paraId="0000010A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35" w:hanging="274"/>
              <w:rPr>
                <w:rFonts w:ascii="Century Gothic" w:cs="Century Gothic" w:eastAsia="Century Gothic" w:hAnsi="Century Gothic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Solution and Infinitely Many Solutions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entury Gothic" w:cs="Century Gothic" w:eastAsia="Century Gothic" w:hAnsi="Century Gothic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50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05"/>
        <w:gridCol w:w="470"/>
        <w:gridCol w:w="810"/>
        <w:gridCol w:w="990"/>
        <w:gridCol w:w="594"/>
        <w:gridCol w:w="3839"/>
        <w:gridCol w:w="3780"/>
        <w:gridCol w:w="3960"/>
        <w:tblGridChange w:id="0">
          <w:tblGrid>
            <w:gridCol w:w="605"/>
            <w:gridCol w:w="470"/>
            <w:gridCol w:w="810"/>
            <w:gridCol w:w="990"/>
            <w:gridCol w:w="594"/>
            <w:gridCol w:w="3839"/>
            <w:gridCol w:w="3780"/>
            <w:gridCol w:w="3960"/>
          </w:tblGrid>
        </w:tblGridChange>
      </w:tblGrid>
      <w:tr>
        <w:trPr>
          <w:cantSplit w:val="0"/>
          <w:trHeight w:val="363" w:hRule="atLeast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10C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0D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10E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9/16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0F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2-0</w:t>
            </w:r>
          </w:p>
        </w:tc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110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Slope (Supplement)</w:t>
            </w:r>
          </w:p>
          <w:p w:rsidR="00000000" w:rsidDel="00000000" w:rsidP="00000000" w:rsidRDefault="00000000" w:rsidRPr="00000000" w14:paraId="00000111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ADD AVERAGE RATE OF CHANGE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13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F.3, SP.7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14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STEM (one per semester) </w:t>
            </w:r>
          </w:p>
          <w:p w:rsidR="00000000" w:rsidDel="00000000" w:rsidP="00000000" w:rsidRDefault="00000000" w:rsidRPr="00000000" w14:paraId="00000115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Solar Panels Suggested</w:t>
            </w:r>
          </w:p>
          <w:p w:rsidR="00000000" w:rsidDel="00000000" w:rsidP="00000000" w:rsidRDefault="00000000" w:rsidRPr="00000000" w14:paraId="00000116">
            <w:pPr>
              <w:jc w:val="center"/>
              <w:rPr>
                <w:rFonts w:ascii="Century Gothic" w:cs="Century Gothic" w:eastAsia="Century Gothic" w:hAnsi="Century Gothic"/>
                <w:color w:val="0000ff"/>
                <w:sz w:val="20"/>
                <w:szCs w:val="20"/>
                <w:u w:val="single"/>
              </w:rPr>
            </w:pPr>
            <w:hyperlink r:id="rId15">
              <w:r w:rsidDel="00000000" w:rsidR="00000000" w:rsidRPr="00000000">
                <w:rPr>
                  <w:rFonts w:ascii="Century Gothic" w:cs="Century Gothic" w:eastAsia="Century Gothic" w:hAnsi="Century Gothic"/>
                  <w:color w:val="0000ff"/>
                  <w:sz w:val="20"/>
                  <w:szCs w:val="20"/>
                  <w:u w:val="single"/>
                  <w:rtl w:val="0"/>
                </w:rPr>
                <w:t xml:space="preserve">2.0 Slope Doodle Notes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 Average Rate of Change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19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A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9/17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120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13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21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22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9/18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23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2-2</w:t>
            </w:r>
          </w:p>
        </w:tc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124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Point Slope Form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26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F.12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7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129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12A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9/19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130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14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31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32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9/22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33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2-1</w:t>
            </w:r>
          </w:p>
        </w:tc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134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Slope-intercept form, y-intercept</w:t>
            </w:r>
          </w:p>
        </w:tc>
        <w:tc>
          <w:tcPr>
            <w:vMerge w:val="restart"/>
            <w:shd w:fill="ffffff" w:val="clear"/>
            <w:vAlign w:val="center"/>
          </w:tcPr>
          <w:p w:rsidR="00000000" w:rsidDel="00000000" w:rsidP="00000000" w:rsidRDefault="00000000" w:rsidRPr="00000000" w14:paraId="00000136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F.12, A.13 (and continue all year)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7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1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139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13A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9/23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1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fffff" w:val="clear"/>
            <w:vAlign w:val="center"/>
          </w:tcPr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140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15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41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42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9/24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43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2-3</w:t>
            </w:r>
          </w:p>
        </w:tc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144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Standard Form of a Linear Equation</w:t>
            </w:r>
          </w:p>
        </w:tc>
        <w:tc>
          <w:tcPr>
            <w:vMerge w:val="restart"/>
            <w:tcBorders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6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F.12, F.14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7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1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149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14A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9/25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1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150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16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51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52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9/26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53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2-4</w:t>
            </w:r>
          </w:p>
        </w:tc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154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Parallel and Perpendicular Lines</w:t>
            </w:r>
          </w:p>
        </w:tc>
        <w:tc>
          <w:tcPr>
            <w:vMerge w:val="restart"/>
            <w:tcBorders>
              <w:top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56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F.12, G.22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7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3 ACT Math Task (one per semester)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1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159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15A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10/7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1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160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17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61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62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10/8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63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164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Topic #2 Review/ District Topic Common Assessment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6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67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hyperlink r:id="rId16">
              <w:r w:rsidDel="00000000" w:rsidR="00000000" w:rsidRPr="00000000">
                <w:rPr>
                  <w:rFonts w:ascii="Century Gothic" w:cs="Century Gothic" w:eastAsia="Century Gothic" w:hAnsi="Century Gothic"/>
                  <w:color w:val="0000ff"/>
                  <w:sz w:val="20"/>
                  <w:szCs w:val="20"/>
                  <w:u w:val="single"/>
                  <w:rtl w:val="0"/>
                </w:rPr>
                <w:t xml:space="preserve">Line Bump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1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169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16A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10/9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1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170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18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71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72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10/10</w:t>
            </w:r>
          </w:p>
        </w:tc>
        <w:tc>
          <w:tcPr>
            <w:gridSpan w:val="4"/>
            <w:vMerge w:val="restart"/>
            <w:shd w:fill="bfbfbf" w:val="clear"/>
            <w:vAlign w:val="center"/>
          </w:tcPr>
          <w:p w:rsidR="00000000" w:rsidDel="00000000" w:rsidP="00000000" w:rsidRDefault="00000000" w:rsidRPr="00000000" w14:paraId="00000173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Topic #2 Exam (Linear Equations)</w:t>
            </w:r>
          </w:p>
        </w:tc>
        <w:tc>
          <w:tcPr>
            <w:vMerge w:val="restart"/>
            <w:shd w:fill="bfbfbf" w:val="clear"/>
            <w:vAlign w:val="center"/>
          </w:tcPr>
          <w:p w:rsidR="00000000" w:rsidDel="00000000" w:rsidP="00000000" w:rsidRDefault="00000000" w:rsidRPr="00000000" w14:paraId="00000177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1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179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17A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10/13</w:t>
            </w:r>
          </w:p>
        </w:tc>
        <w:tc>
          <w:tcPr>
            <w:gridSpan w:val="4"/>
            <w:vMerge w:val="continue"/>
            <w:shd w:fill="bfbfbf" w:val="clear"/>
            <w:vAlign w:val="center"/>
          </w:tcPr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bfbfbf" w:val="clear"/>
            <w:vAlign w:val="center"/>
          </w:tcPr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shd w:fill="000000" w:val="clear"/>
          </w:tcPr>
          <w:p w:rsidR="00000000" w:rsidDel="00000000" w:rsidP="00000000" w:rsidRDefault="00000000" w:rsidRPr="00000000" w14:paraId="00000180">
            <w:pPr>
              <w:jc w:val="center"/>
              <w:rPr>
                <w:rFonts w:ascii="Century Gothic" w:cs="Century Gothic" w:eastAsia="Century Gothic" w:hAnsi="Century Gothic"/>
                <w:b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000000" w:val="clear"/>
            <w:vAlign w:val="center"/>
          </w:tcPr>
          <w:p w:rsidR="00000000" w:rsidDel="00000000" w:rsidP="00000000" w:rsidRDefault="00000000" w:rsidRPr="00000000" w14:paraId="00000185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36"/>
                <w:szCs w:val="36"/>
                <w:rtl w:val="0"/>
              </w:rPr>
              <w:t xml:space="preserve">TOPIC 3: Linear Functions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entury Gothic" w:cs="Century Gothic" w:eastAsia="Century Gothic" w:hAnsi="Century Gothic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50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308"/>
        <w:gridCol w:w="2700"/>
        <w:gridCol w:w="5040"/>
        <w:tblGridChange w:id="0">
          <w:tblGrid>
            <w:gridCol w:w="7308"/>
            <w:gridCol w:w="2700"/>
            <w:gridCol w:w="5040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189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Higher Order Questions:</w:t>
            </w:r>
          </w:p>
          <w:p w:rsidR="00000000" w:rsidDel="00000000" w:rsidP="00000000" w:rsidRDefault="00000000" w:rsidRPr="00000000" w14:paraId="0000018A">
            <w:pPr>
              <w:numPr>
                <w:ilvl w:val="0"/>
                <w:numId w:val="4"/>
              </w:numPr>
              <w:ind w:left="720" w:hanging="36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Looking at a graph, can you explain in real-world context what is happening?</w:t>
            </w:r>
          </w:p>
          <w:p w:rsidR="00000000" w:rsidDel="00000000" w:rsidP="00000000" w:rsidRDefault="00000000" w:rsidRPr="00000000" w14:paraId="0000018B">
            <w:pPr>
              <w:numPr>
                <w:ilvl w:val="0"/>
                <w:numId w:val="4"/>
              </w:numPr>
              <w:ind w:left="720" w:hanging="36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Explain what makes a relation a function.</w:t>
            </w:r>
          </w:p>
          <w:p w:rsidR="00000000" w:rsidDel="00000000" w:rsidP="00000000" w:rsidRDefault="00000000" w:rsidRPr="00000000" w14:paraId="0000018C">
            <w:pPr>
              <w:numPr>
                <w:ilvl w:val="0"/>
                <w:numId w:val="4"/>
              </w:numPr>
              <w:ind w:left="720" w:hanging="36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How do arithmetic sequence relate to linear functions?</w:t>
            </w:r>
          </w:p>
          <w:p w:rsidR="00000000" w:rsidDel="00000000" w:rsidP="00000000" w:rsidRDefault="00000000" w:rsidRPr="00000000" w14:paraId="0000018D">
            <w:pPr>
              <w:numPr>
                <w:ilvl w:val="0"/>
                <w:numId w:val="4"/>
              </w:numPr>
              <w:spacing w:after="200" w:line="276" w:lineRule="auto"/>
              <w:ind w:left="720" w:hanging="36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How can you use a scatter plot to describe the relationship between two data sets?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18E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Vocabulary: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domain, function, range, relation, function notation, arithmetic sequence, common difference, term value, scatter plot, line of best fit, correlation, correlation coefficient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18F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0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Skills Previously Taught:</w:t>
            </w:r>
          </w:p>
          <w:p w:rsidR="00000000" w:rsidDel="00000000" w:rsidP="00000000" w:rsidRDefault="00000000" w:rsidRPr="00000000" w14:paraId="00000191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360" w:hanging="36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Sketch Functions from Verbal Descriptions </w:t>
            </w:r>
          </w:p>
          <w:p w:rsidR="00000000" w:rsidDel="00000000" w:rsidP="00000000" w:rsidRDefault="00000000" w:rsidRPr="00000000" w14:paraId="00000192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360" w:hanging="36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Understanding Relations and Functions </w:t>
            </w:r>
          </w:p>
          <w:p w:rsidR="00000000" w:rsidDel="00000000" w:rsidP="00000000" w:rsidRDefault="00000000" w:rsidRPr="00000000" w14:paraId="00000193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360" w:hanging="36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 Comparing Linear and Non-Linear Models </w:t>
            </w:r>
          </w:p>
          <w:p w:rsidR="00000000" w:rsidDel="00000000" w:rsidP="00000000" w:rsidRDefault="00000000" w:rsidRPr="00000000" w14:paraId="00000194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360" w:hanging="36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 Analyze Linear Associations </w:t>
            </w:r>
          </w:p>
          <w:p w:rsidR="00000000" w:rsidDel="00000000" w:rsidP="00000000" w:rsidRDefault="00000000" w:rsidRPr="00000000" w14:paraId="00000195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360" w:hanging="360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Using Linear Models to Make Predictions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entury Gothic" w:cs="Century Gothic" w:eastAsia="Century Gothic" w:hAnsi="Century Gothic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50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05"/>
        <w:gridCol w:w="470"/>
        <w:gridCol w:w="810"/>
        <w:gridCol w:w="990"/>
        <w:gridCol w:w="594"/>
        <w:gridCol w:w="3839"/>
        <w:gridCol w:w="3780"/>
        <w:gridCol w:w="3960"/>
        <w:tblGridChange w:id="0">
          <w:tblGrid>
            <w:gridCol w:w="605"/>
            <w:gridCol w:w="470"/>
            <w:gridCol w:w="810"/>
            <w:gridCol w:w="990"/>
            <w:gridCol w:w="594"/>
            <w:gridCol w:w="3839"/>
            <w:gridCol w:w="3780"/>
            <w:gridCol w:w="3960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7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98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199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10/14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9A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19B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FAL 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9D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9E">
            <w:pPr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Recommended FAL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(one per semester)</w:t>
            </w:r>
          </w:p>
          <w:p w:rsidR="00000000" w:rsidDel="00000000" w:rsidP="00000000" w:rsidRDefault="00000000" w:rsidRPr="00000000" w14:paraId="0000019F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hyperlink r:id="rId17">
              <w:r w:rsidDel="00000000" w:rsidR="00000000" w:rsidRPr="00000000">
                <w:rPr>
                  <w:rFonts w:ascii="Century Gothic" w:cs="Century Gothic" w:eastAsia="Century Gothic" w:hAnsi="Century Gothic"/>
                  <w:color w:val="0000ff"/>
                  <w:sz w:val="20"/>
                  <w:szCs w:val="20"/>
                  <w:u w:val="single"/>
                  <w:rtl w:val="0"/>
                </w:rPr>
                <w:t xml:space="preserve">FAL Time Distance Graphs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1A1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2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10/15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1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1A8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20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A9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AA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10/16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AB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3-1</w:t>
            </w:r>
          </w:p>
        </w:tc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1AC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Relations and Functions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AE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F.1(and continue all year)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F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STEM (one per semester)</w:t>
            </w:r>
          </w:p>
          <w:p w:rsidR="00000000" w:rsidDel="00000000" w:rsidP="00000000" w:rsidRDefault="00000000" w:rsidRPr="00000000" w14:paraId="000001B0">
            <w:pPr>
              <w:jc w:val="center"/>
              <w:rPr>
                <w:rFonts w:ascii="Century Gothic" w:cs="Century Gothic" w:eastAsia="Century Gothic" w:hAnsi="Century Gothic"/>
                <w:b w:val="1"/>
                <w:color w:val="0000ff"/>
                <w:sz w:val="18"/>
                <w:szCs w:val="18"/>
              </w:rPr>
            </w:pPr>
            <w:hyperlink r:id="rId18">
              <w:r w:rsidDel="00000000" w:rsidR="00000000" w:rsidRPr="00000000">
                <w:rPr>
                  <w:rFonts w:ascii="Century Gothic" w:cs="Century Gothic" w:eastAsia="Century Gothic" w:hAnsi="Century Gothic"/>
                  <w:color w:val="0000ff"/>
                  <w:sz w:val="20"/>
                  <w:szCs w:val="20"/>
                  <w:u w:val="single"/>
                  <w:rtl w:val="0"/>
                </w:rPr>
                <w:t xml:space="preserve">Graphing Stories by Desmos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1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color w:val="0000ff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1B2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1B3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10/17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1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1B9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21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BA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BB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10/20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BC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3-2</w:t>
            </w:r>
          </w:p>
        </w:tc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1BD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Function Notation and Linear Functions</w:t>
            </w:r>
          </w:p>
        </w:tc>
        <w:tc>
          <w:tcPr>
            <w:vMerge w:val="restart"/>
            <w:shd w:fill="ffffff" w:val="clear"/>
            <w:vAlign w:val="center"/>
          </w:tcPr>
          <w:p w:rsidR="00000000" w:rsidDel="00000000" w:rsidP="00000000" w:rsidRDefault="00000000" w:rsidRPr="00000000" w14:paraId="000001BF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A.23, F.1b,  F.6b, F.11, F.12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0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3 ACT Math Task (one per semester)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1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1C2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1C3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10/21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1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fffff" w:val="clear"/>
            <w:vAlign w:val="center"/>
          </w:tcPr>
          <w:p w:rsidR="00000000" w:rsidDel="00000000" w:rsidP="00000000" w:rsidRDefault="00000000" w:rsidRPr="00000000" w14:paraId="000001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1C9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22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CA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CB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10/22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CC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3-4</w:t>
            </w:r>
          </w:p>
        </w:tc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1CD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Arithmetic Sequences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CF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F.2, F.6a, F.7, F.12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D0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4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1D2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1D3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10/23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1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1D9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23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DA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DB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10/24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DC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3-5/3-6</w:t>
            </w:r>
          </w:p>
        </w:tc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1DD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Scatter Plots and Lines of Best Fit/ Linear Regressions</w:t>
            </w:r>
          </w:p>
        </w:tc>
        <w:tc>
          <w:tcPr>
            <w:vMerge w:val="restart"/>
            <w:shd w:fill="ffffff" w:val="clear"/>
            <w:vAlign w:val="center"/>
          </w:tcPr>
          <w:p w:rsidR="00000000" w:rsidDel="00000000" w:rsidP="00000000" w:rsidRDefault="00000000" w:rsidRPr="00000000" w14:paraId="000001D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SP.6, SP.7, SP. 8, F.11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0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hyperlink r:id="rId19">
              <w:r w:rsidDel="00000000" w:rsidR="00000000" w:rsidRPr="00000000">
                <w:rPr>
                  <w:rFonts w:ascii="Century Gothic" w:cs="Century Gothic" w:eastAsia="Century Gothic" w:hAnsi="Century Gothic"/>
                  <w:color w:val="0000ff"/>
                  <w:sz w:val="20"/>
                  <w:szCs w:val="20"/>
                  <w:u w:val="single"/>
                  <w:rtl w:val="0"/>
                </w:rPr>
                <w:t xml:space="preserve">3.5/3.6 Doodle Notes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1E2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1E3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10/27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1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fffff" w:val="clear"/>
            <w:vAlign w:val="center"/>
          </w:tcPr>
          <w:p w:rsidR="00000000" w:rsidDel="00000000" w:rsidP="00000000" w:rsidRDefault="00000000" w:rsidRPr="00000000" w14:paraId="000001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1E9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24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EA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EB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10/28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EC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1ED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Topic #3 Review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EF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1F0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1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1F2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1F3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10/29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1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1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1F9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25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FA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FB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10/30</w:t>
            </w:r>
          </w:p>
        </w:tc>
        <w:tc>
          <w:tcPr>
            <w:gridSpan w:val="4"/>
            <w:vMerge w:val="restart"/>
            <w:shd w:fill="bfbfbf" w:val="clear"/>
            <w:vAlign w:val="center"/>
          </w:tcPr>
          <w:p w:rsidR="00000000" w:rsidDel="00000000" w:rsidP="00000000" w:rsidRDefault="00000000" w:rsidRPr="00000000" w14:paraId="000001FC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Topic #3 Exam (Linear Functions)</w:t>
            </w:r>
          </w:p>
        </w:tc>
        <w:tc>
          <w:tcPr>
            <w:vMerge w:val="restart"/>
            <w:shd w:fill="bfbfbf" w:val="clear"/>
            <w:vAlign w:val="center"/>
          </w:tcPr>
          <w:p w:rsidR="00000000" w:rsidDel="00000000" w:rsidP="00000000" w:rsidRDefault="00000000" w:rsidRPr="00000000" w14:paraId="00000200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2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202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203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10/31</w:t>
            </w:r>
          </w:p>
        </w:tc>
        <w:tc>
          <w:tcPr>
            <w:gridSpan w:val="4"/>
            <w:vMerge w:val="continue"/>
            <w:shd w:fill="bfbfbf" w:val="clear"/>
            <w:vAlign w:val="center"/>
          </w:tcPr>
          <w:p w:rsidR="00000000" w:rsidDel="00000000" w:rsidP="00000000" w:rsidRDefault="00000000" w:rsidRPr="00000000" w14:paraId="000002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bfbfbf" w:val="clear"/>
            <w:vAlign w:val="center"/>
          </w:tcPr>
          <w:p w:rsidR="00000000" w:rsidDel="00000000" w:rsidP="00000000" w:rsidRDefault="00000000" w:rsidRPr="00000000" w14:paraId="000002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209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26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0A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20B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11/3</w:t>
            </w:r>
          </w:p>
        </w:tc>
        <w:tc>
          <w:tcPr>
            <w:gridSpan w:val="4"/>
            <w:vMerge w:val="restart"/>
            <w:shd w:fill="d9d9d9" w:val="clear"/>
            <w:vAlign w:val="center"/>
          </w:tcPr>
          <w:p w:rsidR="00000000" w:rsidDel="00000000" w:rsidP="00000000" w:rsidRDefault="00000000" w:rsidRPr="00000000" w14:paraId="0000020C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Review/ District Topic Common Assessment/FLEX DAY </w:t>
            </w:r>
          </w:p>
        </w:tc>
        <w:tc>
          <w:tcPr>
            <w:vMerge w:val="restart"/>
            <w:shd w:fill="d9d9d9" w:val="clear"/>
            <w:vAlign w:val="center"/>
          </w:tcPr>
          <w:p w:rsidR="00000000" w:rsidDel="00000000" w:rsidP="00000000" w:rsidRDefault="00000000" w:rsidRPr="00000000" w14:paraId="00000210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2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212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213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11/4</w:t>
            </w:r>
          </w:p>
        </w:tc>
        <w:tc>
          <w:tcPr>
            <w:gridSpan w:val="4"/>
            <w:vMerge w:val="continue"/>
            <w:shd w:fill="d9d9d9" w:val="clear"/>
            <w:vAlign w:val="center"/>
          </w:tcPr>
          <w:p w:rsidR="00000000" w:rsidDel="00000000" w:rsidP="00000000" w:rsidRDefault="00000000" w:rsidRPr="00000000" w14:paraId="000002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  <w:vAlign w:val="center"/>
          </w:tcPr>
          <w:p w:rsidR="00000000" w:rsidDel="00000000" w:rsidP="00000000" w:rsidRDefault="00000000" w:rsidRPr="00000000" w14:paraId="000002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219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27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1A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21B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11/5</w:t>
            </w:r>
          </w:p>
        </w:tc>
        <w:tc>
          <w:tcPr>
            <w:gridSpan w:val="4"/>
            <w:vMerge w:val="restart"/>
            <w:shd w:fill="bfbfbf" w:val="clear"/>
            <w:vAlign w:val="center"/>
          </w:tcPr>
          <w:p w:rsidR="00000000" w:rsidDel="00000000" w:rsidP="00000000" w:rsidRDefault="00000000" w:rsidRPr="00000000" w14:paraId="000002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Review/District Topic Common Assessment/ FLEX DAY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bfbfbf" w:val="clear"/>
            <w:vAlign w:val="center"/>
          </w:tcPr>
          <w:p w:rsidR="00000000" w:rsidDel="00000000" w:rsidP="00000000" w:rsidRDefault="00000000" w:rsidRPr="00000000" w14:paraId="0000022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2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222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223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11/6</w:t>
            </w:r>
          </w:p>
        </w:tc>
        <w:tc>
          <w:tcPr>
            <w:gridSpan w:val="4"/>
            <w:vMerge w:val="continue"/>
            <w:shd w:fill="bfbfbf" w:val="clear"/>
            <w:vAlign w:val="center"/>
          </w:tcPr>
          <w:p w:rsidR="00000000" w:rsidDel="00000000" w:rsidP="00000000" w:rsidRDefault="00000000" w:rsidRPr="00000000" w14:paraId="000002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bfbfbf" w:val="clear"/>
            <w:vAlign w:val="center"/>
          </w:tcPr>
          <w:p w:rsidR="00000000" w:rsidDel="00000000" w:rsidP="00000000" w:rsidRDefault="00000000" w:rsidRPr="00000000" w14:paraId="000002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shd w:fill="000000" w:val="clear"/>
          </w:tcPr>
          <w:p w:rsidR="00000000" w:rsidDel="00000000" w:rsidP="00000000" w:rsidRDefault="00000000" w:rsidRPr="00000000" w14:paraId="00000229">
            <w:pPr>
              <w:jc w:val="center"/>
              <w:rPr>
                <w:rFonts w:ascii="Century Gothic" w:cs="Century Gothic" w:eastAsia="Century Gothic" w:hAnsi="Century Gothic"/>
                <w:b w:val="1"/>
                <w:color w:val="ffffff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000000" w:val="clear"/>
            <w:vAlign w:val="center"/>
          </w:tcPr>
          <w:p w:rsidR="00000000" w:rsidDel="00000000" w:rsidP="00000000" w:rsidRDefault="00000000" w:rsidRPr="00000000" w14:paraId="0000022E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sz w:val="40"/>
                <w:szCs w:val="40"/>
                <w:rtl w:val="0"/>
              </w:rPr>
              <w:t xml:space="preserve">TOPIC 4:  Systems of Linear Equations and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sz w:val="40"/>
                <w:szCs w:val="40"/>
                <w:highlight w:val="black"/>
                <w:rtl w:val="0"/>
              </w:rPr>
              <w:t xml:space="preserve"> Inequalities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entury Gothic" w:cs="Century Gothic" w:eastAsia="Century Gothic" w:hAnsi="Century Gothic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50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308"/>
        <w:gridCol w:w="2700"/>
        <w:gridCol w:w="5040"/>
        <w:tblGridChange w:id="0">
          <w:tblGrid>
            <w:gridCol w:w="7308"/>
            <w:gridCol w:w="2700"/>
            <w:gridCol w:w="5040"/>
          </w:tblGrid>
        </w:tblGridChange>
      </w:tblGrid>
      <w:tr>
        <w:trPr>
          <w:cantSplit w:val="0"/>
          <w:trHeight w:val="2303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232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Higher Order Questions:</w:t>
            </w:r>
          </w:p>
          <w:p w:rsidR="00000000" w:rsidDel="00000000" w:rsidP="00000000" w:rsidRDefault="00000000" w:rsidRPr="00000000" w14:paraId="00000233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How does a point of intersection relate to the solution of systems of equations?</w:t>
            </w:r>
          </w:p>
          <w:p w:rsidR="00000000" w:rsidDel="00000000" w:rsidP="00000000" w:rsidRDefault="00000000" w:rsidRPr="00000000" w14:paraId="00000234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Use the substitution method to solve systems and determine if the solutions give viable outcomes for given situations.</w:t>
            </w:r>
          </w:p>
          <w:p w:rsidR="00000000" w:rsidDel="00000000" w:rsidP="00000000" w:rsidRDefault="00000000" w:rsidRPr="00000000" w14:paraId="00000235">
            <w:pPr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Apply the elimination method to real world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equations</w:t>
            </w: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 in order to determine specific results.</w:t>
            </w:r>
          </w:p>
          <w:p w:rsidR="00000000" w:rsidDel="00000000" w:rsidP="00000000" w:rsidRDefault="00000000" w:rsidRPr="00000000" w14:paraId="00000236">
            <w:pPr>
              <w:numPr>
                <w:ilvl w:val="0"/>
                <w:numId w:val="5"/>
              </w:numPr>
              <w:spacing w:after="200" w:line="276" w:lineRule="auto"/>
              <w:ind w:left="720" w:hanging="360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How does the graph of a linear inequality in two variables help you identify the solutions of the inequality?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237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8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Vocabulary: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system of equations, graphing method, substitution method, elimination, linear inequalities, solution point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239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A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Skills Previously Taught:</w:t>
            </w:r>
          </w:p>
          <w:p w:rsidR="00000000" w:rsidDel="00000000" w:rsidP="00000000" w:rsidRDefault="00000000" w:rsidRPr="00000000" w14:paraId="0000023B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5" w:hanging="27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Solve Systems by Graphing </w:t>
            </w:r>
          </w:p>
          <w:p w:rsidR="00000000" w:rsidDel="00000000" w:rsidP="00000000" w:rsidRDefault="00000000" w:rsidRPr="00000000" w14:paraId="0000023C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5" w:hanging="27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Solve Systems by Substitution</w:t>
            </w:r>
          </w:p>
          <w:p w:rsidR="00000000" w:rsidDel="00000000" w:rsidP="00000000" w:rsidRDefault="00000000" w:rsidRPr="00000000" w14:paraId="0000023D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5" w:hanging="27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Solve Systems by Elimination</w:t>
            </w:r>
          </w:p>
          <w:p w:rsidR="00000000" w:rsidDel="00000000" w:rsidP="00000000" w:rsidRDefault="00000000" w:rsidRPr="00000000" w14:paraId="0000023E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F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entury Gothic" w:cs="Century Gothic" w:eastAsia="Century Gothic" w:hAnsi="Century Gothic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50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29"/>
        <w:gridCol w:w="456"/>
        <w:gridCol w:w="810"/>
        <w:gridCol w:w="669"/>
        <w:gridCol w:w="4844"/>
        <w:gridCol w:w="3780"/>
        <w:gridCol w:w="3960"/>
        <w:tblGridChange w:id="0">
          <w:tblGrid>
            <w:gridCol w:w="529"/>
            <w:gridCol w:w="456"/>
            <w:gridCol w:w="810"/>
            <w:gridCol w:w="669"/>
            <w:gridCol w:w="4844"/>
            <w:gridCol w:w="3780"/>
            <w:gridCol w:w="3960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241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28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42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243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11/7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244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4-1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245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Solving Systems by Graphing</w:t>
            </w:r>
          </w:p>
        </w:tc>
        <w:tc>
          <w:tcPr>
            <w:vMerge w:val="restart"/>
            <w:shd w:fill="ffffff" w:val="clear"/>
            <w:vAlign w:val="center"/>
          </w:tcPr>
          <w:p w:rsidR="00000000" w:rsidDel="00000000" w:rsidP="00000000" w:rsidRDefault="00000000" w:rsidRPr="00000000" w14:paraId="00000246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A.13 (throughout unit), </w:t>
            </w:r>
          </w:p>
          <w:p w:rsidR="00000000" w:rsidDel="00000000" w:rsidP="00000000" w:rsidRDefault="00000000" w:rsidRPr="00000000" w14:paraId="00000247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A.14,  A.20,  A.24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48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STEM (one per semester)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2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24A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24B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11/10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fffff" w:val="clear"/>
            <w:vAlign w:val="center"/>
          </w:tcPr>
          <w:p w:rsidR="00000000" w:rsidDel="00000000" w:rsidP="00000000" w:rsidRDefault="00000000" w:rsidRPr="00000000" w14:paraId="000002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250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29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51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252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11/11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253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4-2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254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Solving Systems by Substitution</w:t>
            </w:r>
          </w:p>
        </w:tc>
        <w:tc>
          <w:tcPr>
            <w:vMerge w:val="restart"/>
            <w:shd w:fill="ffffff" w:val="clear"/>
            <w:vAlign w:val="center"/>
          </w:tcPr>
          <w:p w:rsidR="00000000" w:rsidDel="00000000" w:rsidP="00000000" w:rsidRDefault="00000000" w:rsidRPr="00000000" w14:paraId="00000255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A.14, A.20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56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2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258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259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11/12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fffff" w:val="clear"/>
            <w:vAlign w:val="center"/>
          </w:tcPr>
          <w:p w:rsidR="00000000" w:rsidDel="00000000" w:rsidP="00000000" w:rsidRDefault="00000000" w:rsidRPr="00000000" w14:paraId="000002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25E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30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5F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260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11/13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261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4-3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262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Solving Systems by Elimination</w:t>
            </w:r>
          </w:p>
        </w:tc>
        <w:tc>
          <w:tcPr>
            <w:vMerge w:val="restart"/>
            <w:shd w:fill="ffffff" w:val="clear"/>
            <w:vAlign w:val="center"/>
          </w:tcPr>
          <w:p w:rsidR="00000000" w:rsidDel="00000000" w:rsidP="00000000" w:rsidRDefault="00000000" w:rsidRPr="00000000" w14:paraId="00000263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A.14, A.20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64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2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266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267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11/14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fffff" w:val="clear"/>
            <w:vAlign w:val="center"/>
          </w:tcPr>
          <w:p w:rsidR="00000000" w:rsidDel="00000000" w:rsidP="00000000" w:rsidRDefault="00000000" w:rsidRPr="00000000" w14:paraId="000002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26C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31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26D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26E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11/17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26F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4-4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270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Linear Inequalities in Two Variables</w:t>
            </w:r>
          </w:p>
        </w:tc>
        <w:tc>
          <w:tcPr>
            <w:vMerge w:val="restart"/>
            <w:shd w:fill="ffffff" w:val="clear"/>
            <w:vAlign w:val="center"/>
          </w:tcPr>
          <w:p w:rsidR="00000000" w:rsidDel="00000000" w:rsidP="00000000" w:rsidRDefault="00000000" w:rsidRPr="00000000" w14:paraId="00000271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A.14, A.25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2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3 ACT Math Task (one per unit)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2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274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75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11/18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fffff" w:val="clear"/>
            <w:vAlign w:val="center"/>
          </w:tcPr>
          <w:p w:rsidR="00000000" w:rsidDel="00000000" w:rsidP="00000000" w:rsidRDefault="00000000" w:rsidRPr="00000000" w14:paraId="000002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27A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32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7B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27C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11/19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27D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4-5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27E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System of Linear Inequalities </w:t>
            </w:r>
          </w:p>
          <w:p w:rsidR="00000000" w:rsidDel="00000000" w:rsidP="00000000" w:rsidRDefault="00000000" w:rsidRPr="00000000" w14:paraId="0000027F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(With and without technology)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280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A.14, A.25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281">
            <w:pPr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*4.4 and 4.5 could be combined in one day</w:t>
            </w:r>
          </w:p>
          <w:p w:rsidR="00000000" w:rsidDel="00000000" w:rsidP="00000000" w:rsidRDefault="00000000" w:rsidRPr="00000000" w14:paraId="00000282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hyperlink r:id="rId20">
              <w:r w:rsidDel="00000000" w:rsidR="00000000" w:rsidRPr="00000000">
                <w:rPr>
                  <w:rFonts w:ascii="Century Gothic" w:cs="Century Gothic" w:eastAsia="Century Gothic" w:hAnsi="Century Gothic"/>
                  <w:color w:val="0000ff"/>
                  <w:sz w:val="20"/>
                  <w:szCs w:val="20"/>
                  <w:u w:val="single"/>
                  <w:rtl w:val="0"/>
                </w:rPr>
                <w:t xml:space="preserve">4.4/4.5 Doodle Notes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2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284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285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11/20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28A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33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8B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28C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11/21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28D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28E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Topic #4 Review/ Review for Common Assessment #2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8F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290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2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292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293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11/24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298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34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99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29A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11/25</w:t>
            </w:r>
          </w:p>
        </w:tc>
        <w:tc>
          <w:tcPr>
            <w:gridSpan w:val="3"/>
            <w:vMerge w:val="restart"/>
            <w:shd w:fill="bfbfbf" w:val="clear"/>
            <w:vAlign w:val="center"/>
          </w:tcPr>
          <w:p w:rsidR="00000000" w:rsidDel="00000000" w:rsidP="00000000" w:rsidRDefault="00000000" w:rsidRPr="00000000" w14:paraId="0000029B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Topic #4 Exam (Systems of Linear Equations and Inequalities)</w:t>
            </w:r>
          </w:p>
        </w:tc>
        <w:tc>
          <w:tcPr>
            <w:vMerge w:val="restart"/>
            <w:shd w:fill="bfbfbf" w:val="clear"/>
            <w:vAlign w:val="center"/>
          </w:tcPr>
          <w:p w:rsidR="00000000" w:rsidDel="00000000" w:rsidP="00000000" w:rsidRDefault="00000000" w:rsidRPr="00000000" w14:paraId="0000029E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2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2A0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2A1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12/1</w:t>
            </w:r>
          </w:p>
        </w:tc>
        <w:tc>
          <w:tcPr>
            <w:gridSpan w:val="3"/>
            <w:vMerge w:val="continue"/>
            <w:shd w:fill="bfbfbf" w:val="clear"/>
            <w:vAlign w:val="center"/>
          </w:tcPr>
          <w:p w:rsidR="00000000" w:rsidDel="00000000" w:rsidP="00000000" w:rsidRDefault="00000000" w:rsidRPr="00000000" w14:paraId="000002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bfbfbf" w:val="clear"/>
            <w:vAlign w:val="center"/>
          </w:tcPr>
          <w:p w:rsidR="00000000" w:rsidDel="00000000" w:rsidP="00000000" w:rsidRDefault="00000000" w:rsidRPr="00000000" w14:paraId="000002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2A6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35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A7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2A8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12/2</w:t>
            </w:r>
          </w:p>
        </w:tc>
        <w:tc>
          <w:tcPr>
            <w:gridSpan w:val="3"/>
            <w:vMerge w:val="restart"/>
            <w:shd w:fill="bfbfbf" w:val="clear"/>
            <w:vAlign w:val="center"/>
          </w:tcPr>
          <w:p w:rsidR="00000000" w:rsidDel="00000000" w:rsidP="00000000" w:rsidRDefault="00000000" w:rsidRPr="00000000" w14:paraId="000002A9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District Topic Assessment/FLEX DAY</w:t>
            </w:r>
          </w:p>
        </w:tc>
        <w:tc>
          <w:tcPr>
            <w:vMerge w:val="restart"/>
            <w:shd w:fill="bfbfbf" w:val="clear"/>
            <w:vAlign w:val="center"/>
          </w:tcPr>
          <w:p w:rsidR="00000000" w:rsidDel="00000000" w:rsidP="00000000" w:rsidRDefault="00000000" w:rsidRPr="00000000" w14:paraId="000002AC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2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2AE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2AF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12/3</w:t>
            </w:r>
          </w:p>
        </w:tc>
        <w:tc>
          <w:tcPr>
            <w:gridSpan w:val="3"/>
            <w:vMerge w:val="continue"/>
            <w:shd w:fill="bfbfbf" w:val="clear"/>
            <w:vAlign w:val="center"/>
          </w:tcPr>
          <w:p w:rsidR="00000000" w:rsidDel="00000000" w:rsidP="00000000" w:rsidRDefault="00000000" w:rsidRPr="00000000" w14:paraId="000002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bfbfbf" w:val="clear"/>
            <w:vAlign w:val="center"/>
          </w:tcPr>
          <w:p w:rsidR="00000000" w:rsidDel="00000000" w:rsidP="00000000" w:rsidRDefault="00000000" w:rsidRPr="00000000" w14:paraId="000002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7"/>
            <w:shd w:fill="000000" w:val="clear"/>
          </w:tcPr>
          <w:p w:rsidR="00000000" w:rsidDel="00000000" w:rsidP="00000000" w:rsidRDefault="00000000" w:rsidRPr="00000000" w14:paraId="000002B4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ffffff"/>
                <w:sz w:val="40"/>
                <w:szCs w:val="40"/>
                <w:rtl w:val="0"/>
              </w:rPr>
              <w:t xml:space="preserve">TOPIC 5: ABSOLUTE VALUE FUNCTIONS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entury Gothic" w:cs="Century Gothic" w:eastAsia="Century Gothic" w:hAnsi="Century Gothic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150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308"/>
        <w:gridCol w:w="2700"/>
        <w:gridCol w:w="5040"/>
        <w:tblGridChange w:id="0">
          <w:tblGrid>
            <w:gridCol w:w="7308"/>
            <w:gridCol w:w="2700"/>
            <w:gridCol w:w="5040"/>
          </w:tblGrid>
        </w:tblGridChange>
      </w:tblGrid>
      <w:tr>
        <w:trPr>
          <w:cantSplit w:val="0"/>
          <w:trHeight w:val="1808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2BC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Higher Order Questions:</w:t>
            </w:r>
          </w:p>
          <w:p w:rsidR="00000000" w:rsidDel="00000000" w:rsidP="00000000" w:rsidRDefault="00000000" w:rsidRPr="00000000" w14:paraId="000002BD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Model the solution of absolute value equation and inequalities using a number line.</w:t>
            </w:r>
          </w:p>
          <w:p w:rsidR="00000000" w:rsidDel="00000000" w:rsidP="00000000" w:rsidRDefault="00000000" w:rsidRPr="00000000" w14:paraId="000002BE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720" w:hanging="36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What are the key features of the graph of the absolute value functions?</w:t>
            </w:r>
          </w:p>
          <w:p w:rsidR="00000000" w:rsidDel="00000000" w:rsidP="00000000" w:rsidRDefault="00000000" w:rsidRPr="00000000" w14:paraId="000002BF">
            <w:pPr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How do the different parts of function affect the graph?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2C0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Vocabulary: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absolute value equations, absolute value inequalities, absolute value functions, piecewise functions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2C1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2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Skills Previously Taught:</w:t>
            </w:r>
          </w:p>
          <w:p w:rsidR="00000000" w:rsidDel="00000000" w:rsidP="00000000" w:rsidRDefault="00000000" w:rsidRPr="00000000" w14:paraId="000002C3">
            <w:pPr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20"/>
                <w:szCs w:val="20"/>
                <w:rtl w:val="0"/>
              </w:rPr>
              <w:t xml:space="preserve">Absolute value of a number</w:t>
            </w:r>
          </w:p>
          <w:p w:rsidR="00000000" w:rsidDel="00000000" w:rsidP="00000000" w:rsidRDefault="00000000" w:rsidRPr="00000000" w14:paraId="000002C4">
            <w:pPr>
              <w:ind w:left="725" w:hanging="270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5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entury Gothic" w:cs="Century Gothic" w:eastAsia="Century Gothic" w:hAnsi="Century Gothic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150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55"/>
        <w:gridCol w:w="525"/>
        <w:gridCol w:w="810"/>
        <w:gridCol w:w="975"/>
        <w:gridCol w:w="4455"/>
        <w:gridCol w:w="3780"/>
        <w:gridCol w:w="3960"/>
        <w:tblGridChange w:id="0">
          <w:tblGrid>
            <w:gridCol w:w="555"/>
            <w:gridCol w:w="525"/>
            <w:gridCol w:w="810"/>
            <w:gridCol w:w="975"/>
            <w:gridCol w:w="4455"/>
            <w:gridCol w:w="3780"/>
            <w:gridCol w:w="3960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2C7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36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C8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2C9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12/4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2CA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1-7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2CB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Absolute Value Equations </w:t>
            </w:r>
          </w:p>
          <w:p w:rsidR="00000000" w:rsidDel="00000000" w:rsidP="00000000" w:rsidRDefault="00000000" w:rsidRPr="00000000" w14:paraId="000002CC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and </w:t>
            </w: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sz w:val="20"/>
                <w:szCs w:val="20"/>
                <w:rtl w:val="0"/>
              </w:rPr>
              <w:t xml:space="preserve">Topic 1 Final Review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2CD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A.16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2CE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If you prefer to teach the final review on one day then each 1-7 altogether, then 5.1/5.4, then a day of final review.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2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2D0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2D1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12/5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2D6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37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D7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2D8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12/8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2D9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1-7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2DA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Absolute Value Inequalities and </w:t>
            </w: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sz w:val="20"/>
                <w:szCs w:val="20"/>
                <w:rtl w:val="0"/>
              </w:rPr>
              <w:t xml:space="preserve">Topic 2 Final Review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2DB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A.16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2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2DE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2DF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12/9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2E4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38</w:t>
            </w:r>
          </w:p>
        </w:tc>
        <w:tc>
          <w:tcPr>
            <w:tcBorders>
              <w:top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E5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2E6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12/10</w:t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2E7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5.1/5.4</w:t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2E8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The Absolute Value Functions and Transformations</w:t>
            </w:r>
          </w:p>
          <w:p w:rsidR="00000000" w:rsidDel="00000000" w:rsidP="00000000" w:rsidRDefault="00000000" w:rsidRPr="00000000" w14:paraId="000002E9">
            <w:pPr>
              <w:jc w:val="center"/>
              <w:rPr>
                <w:rFonts w:ascii="Century Gothic" w:cs="Century Gothic" w:eastAsia="Century Gothic" w:hAnsi="Century Gothic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sz w:val="20"/>
                <w:szCs w:val="20"/>
                <w:rtl w:val="0"/>
              </w:rPr>
              <w:t xml:space="preserve">Topic 3 Review and Topic 4 Review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2EA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F.4b, F.8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2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2ED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2EE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12/11</w:t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2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2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2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2F3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39</w:t>
            </w:r>
          </w:p>
        </w:tc>
        <w:tc>
          <w:tcPr>
            <w:tcBorders>
              <w:top w:color="000000" w:space="0" w:sz="4" w:val="single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2F4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 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2F5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12/12</w:t>
            </w:r>
          </w:p>
        </w:tc>
        <w:tc>
          <w:tcPr>
            <w:gridSpan w:val="4"/>
            <w:vMerge w:val="restart"/>
            <w:shd w:fill="d9d9d9" w:val="clear"/>
            <w:vAlign w:val="center"/>
          </w:tcPr>
          <w:p w:rsidR="00000000" w:rsidDel="00000000" w:rsidP="00000000" w:rsidRDefault="00000000" w:rsidRPr="00000000" w14:paraId="000002F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FLEX DAY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2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2FB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2FC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12/15</w:t>
            </w:r>
          </w:p>
        </w:tc>
        <w:tc>
          <w:tcPr>
            <w:gridSpan w:val="4"/>
            <w:vMerge w:val="continue"/>
            <w:shd w:fill="d9d9d9" w:val="clear"/>
            <w:vAlign w:val="center"/>
          </w:tcPr>
          <w:p w:rsidR="00000000" w:rsidDel="00000000" w:rsidP="00000000" w:rsidRDefault="00000000" w:rsidRPr="00000000" w14:paraId="000002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301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40</w:t>
            </w:r>
          </w:p>
        </w:tc>
        <w:tc>
          <w:tcPr>
            <w:tcBorders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02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303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12/16</w:t>
            </w:r>
          </w:p>
        </w:tc>
        <w:tc>
          <w:tcPr>
            <w:gridSpan w:val="4"/>
            <w:vMerge w:val="restart"/>
            <w:shd w:fill="a6a6a6" w:val="clear"/>
            <w:vAlign w:val="center"/>
          </w:tcPr>
          <w:p w:rsidR="00000000" w:rsidDel="00000000" w:rsidP="00000000" w:rsidRDefault="00000000" w:rsidRPr="00000000" w14:paraId="00000304">
            <w:pPr>
              <w:jc w:val="center"/>
              <w:rPr>
                <w:rFonts w:ascii="Century Gothic" w:cs="Century Gothic" w:eastAsia="Century Gothic" w:hAnsi="Century Gothic"/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1"/>
                <w:sz w:val="20"/>
                <w:szCs w:val="20"/>
                <w:rtl w:val="0"/>
              </w:rPr>
              <w:t xml:space="preserve">Final Exam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3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309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30A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12/17</w:t>
            </w:r>
          </w:p>
        </w:tc>
        <w:tc>
          <w:tcPr>
            <w:gridSpan w:val="4"/>
            <w:vMerge w:val="continue"/>
            <w:shd w:fill="a6a6a6" w:val="clear"/>
            <w:vAlign w:val="center"/>
          </w:tcPr>
          <w:p w:rsidR="00000000" w:rsidDel="00000000" w:rsidP="00000000" w:rsidRDefault="00000000" w:rsidRPr="00000000" w14:paraId="000003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30F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41</w:t>
            </w:r>
          </w:p>
        </w:tc>
        <w:tc>
          <w:tcPr>
            <w:tcBorders>
              <w:top w:color="000000" w:space="0" w:sz="4" w:val="single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310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A: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311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12/18</w:t>
            </w:r>
          </w:p>
        </w:tc>
        <w:tc>
          <w:tcPr>
            <w:gridSpan w:val="4"/>
            <w:vMerge w:val="restart"/>
            <w:shd w:fill="a6a6a6" w:val="clear"/>
            <w:vAlign w:val="center"/>
          </w:tcPr>
          <w:p w:rsidR="00000000" w:rsidDel="00000000" w:rsidP="00000000" w:rsidRDefault="00000000" w:rsidRPr="00000000" w14:paraId="00000312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Final Exam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3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317">
            <w:pPr>
              <w:jc w:val="center"/>
              <w:rPr>
                <w:rFonts w:ascii="Century Gothic" w:cs="Century Gothic" w:eastAsia="Century Gothic" w:hAnsi="Century Goth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rtl w:val="0"/>
              </w:rPr>
              <w:t xml:space="preserve">B: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</w:tcBorders>
          </w:tcPr>
          <w:p w:rsidR="00000000" w:rsidDel="00000000" w:rsidP="00000000" w:rsidRDefault="00000000" w:rsidRPr="00000000" w14:paraId="00000318">
            <w:pPr>
              <w:jc w:val="center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12/19</w:t>
            </w:r>
          </w:p>
        </w:tc>
        <w:tc>
          <w:tcPr>
            <w:gridSpan w:val="4"/>
            <w:vMerge w:val="continue"/>
            <w:shd w:fill="a6a6a6" w:val="clear"/>
            <w:vAlign w:val="center"/>
          </w:tcPr>
          <w:p w:rsidR="00000000" w:rsidDel="00000000" w:rsidP="00000000" w:rsidRDefault="00000000" w:rsidRPr="00000000" w14:paraId="000003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1D">
      <w:pPr>
        <w:spacing w:after="0" w:line="240" w:lineRule="auto"/>
        <w:jc w:val="center"/>
        <w:rPr>
          <w:rFonts w:ascii="Century Gothic" w:cs="Century Gothic" w:eastAsia="Century Gothic" w:hAnsi="Century Gothic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E">
      <w:pPr>
        <w:spacing w:after="0" w:line="240" w:lineRule="auto"/>
        <w:jc w:val="center"/>
        <w:rPr>
          <w:rFonts w:ascii="Century Gothic" w:cs="Century Gothic" w:eastAsia="Century Gothic" w:hAnsi="Century Gothic"/>
          <w:b w:val="1"/>
          <w:sz w:val="20"/>
          <w:szCs w:val="20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0"/>
          <w:szCs w:val="20"/>
          <w:rtl w:val="0"/>
        </w:rPr>
        <w:t xml:space="preserve">*Bold Section Number – enduring skill to be reinforced throughout the course</w:t>
      </w:r>
    </w:p>
    <w:p w:rsidR="00000000" w:rsidDel="00000000" w:rsidP="00000000" w:rsidRDefault="00000000" w:rsidRPr="00000000" w14:paraId="0000031F">
      <w:pPr>
        <w:spacing w:after="0" w:line="240" w:lineRule="auto"/>
        <w:jc w:val="center"/>
        <w:rPr>
          <w:rFonts w:ascii="Century Gothic" w:cs="Century Gothic" w:eastAsia="Century Gothic" w:hAnsi="Century Gothic"/>
          <w:b w:val="1"/>
          <w:sz w:val="20"/>
          <w:szCs w:val="20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0">
      <w:pPr>
        <w:spacing w:after="0" w:lineRule="auto"/>
        <w:jc w:val="center"/>
        <w:rPr>
          <w:rFonts w:ascii="Century Gothic" w:cs="Century Gothic" w:eastAsia="Century Gothic" w:hAnsi="Century Gothic"/>
          <w:b w:val="1"/>
          <w:sz w:val="20"/>
          <w:szCs w:val="20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0"/>
          <w:szCs w:val="20"/>
          <w:rtl w:val="0"/>
        </w:rPr>
        <w:t xml:space="preserve">Quizzes are at teacher discretion, some schools are giving lesson quizzes instead of unit quizzes</w:t>
      </w:r>
    </w:p>
    <w:p w:rsidR="00000000" w:rsidDel="00000000" w:rsidP="00000000" w:rsidRDefault="00000000" w:rsidRPr="00000000" w14:paraId="00000321">
      <w:pPr>
        <w:spacing w:after="0" w:lineRule="auto"/>
        <w:jc w:val="center"/>
        <w:rPr>
          <w:rFonts w:ascii="Century Gothic" w:cs="Century Gothic" w:eastAsia="Century Gothic" w:hAnsi="Century Gothic"/>
          <w:b w:val="1"/>
          <w:sz w:val="20"/>
          <w:szCs w:val="20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0"/>
          <w:szCs w:val="20"/>
          <w:rtl w:val="0"/>
        </w:rPr>
        <w:t xml:space="preserve">FAL – 1 per semester</w:t>
      </w:r>
    </w:p>
    <w:p w:rsidR="00000000" w:rsidDel="00000000" w:rsidP="00000000" w:rsidRDefault="00000000" w:rsidRPr="00000000" w14:paraId="00000322">
      <w:pPr>
        <w:spacing w:after="0" w:lineRule="auto"/>
        <w:jc w:val="center"/>
        <w:rPr>
          <w:rFonts w:ascii="Century Gothic" w:cs="Century Gothic" w:eastAsia="Century Gothic" w:hAnsi="Century Gothic"/>
          <w:b w:val="1"/>
          <w:sz w:val="20"/>
          <w:szCs w:val="20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0"/>
          <w:szCs w:val="20"/>
          <w:rtl w:val="0"/>
        </w:rPr>
        <w:t xml:space="preserve">STEM Project – 1 per semester</w:t>
      </w:r>
    </w:p>
    <w:p w:rsidR="00000000" w:rsidDel="00000000" w:rsidP="00000000" w:rsidRDefault="00000000" w:rsidRPr="00000000" w14:paraId="00000323">
      <w:pPr>
        <w:spacing w:after="0" w:lineRule="auto"/>
        <w:jc w:val="center"/>
        <w:rPr>
          <w:rFonts w:ascii="Century Gothic" w:cs="Century Gothic" w:eastAsia="Century Gothic" w:hAnsi="Century Gothic"/>
          <w:b w:val="1"/>
          <w:sz w:val="20"/>
          <w:szCs w:val="20"/>
          <w:highlight w:val="yellow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0"/>
          <w:szCs w:val="20"/>
          <w:rtl w:val="0"/>
        </w:rPr>
        <w:t xml:space="preserve">3 ACT Math Task – 1 per unit</w:t>
      </w:r>
      <w:r w:rsidDel="00000000" w:rsidR="00000000" w:rsidRPr="00000000">
        <w:rPr>
          <w:rtl w:val="0"/>
        </w:rPr>
      </w:r>
    </w:p>
    <w:sectPr>
      <w:headerReference r:id="rId21" w:type="default"/>
      <w:headerReference r:id="rId22" w:type="first"/>
      <w:headerReference r:id="rId23" w:type="even"/>
      <w:footerReference r:id="rId24" w:type="default"/>
      <w:footerReference r:id="rId25" w:type="first"/>
      <w:footerReference r:id="rId26" w:type="even"/>
      <w:pgSz w:h="12240" w:w="15840" w:orient="landscape"/>
      <w:pgMar w:bottom="1008" w:top="1008" w:left="432" w:right="576" w:header="720" w:footer="14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  <w:font w:name="Century Gothic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680"/>
        <w:tab w:val="right" w:leader="none" w:pos="9360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680"/>
        <w:tab w:val="right" w:leader="none" w:pos="9360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680"/>
        <w:tab w:val="right" w:leader="none" w:pos="9360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24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Rule="auto"/>
      <w:rPr>
        <w:rFonts w:ascii="Century Gothic" w:cs="Century Gothic" w:eastAsia="Century Gothic" w:hAnsi="Century Gothic"/>
        <w:b w:val="1"/>
        <w:sz w:val="20"/>
        <w:szCs w:val="20"/>
        <w:highlight w:val="yellow"/>
      </w:rPr>
    </w:pPr>
    <w:r w:rsidDel="00000000" w:rsidR="00000000" w:rsidRPr="00000000">
      <w:rPr>
        <w:rtl w:val="0"/>
      </w:rPr>
    </w:r>
  </w:p>
  <w:tbl>
    <w:tblPr>
      <w:tblStyle w:val="Table10"/>
      <w:tblW w:w="14831.0" w:type="dxa"/>
      <w:jc w:val="left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400"/>
    </w:tblPr>
    <w:tblGrid>
      <w:gridCol w:w="11910"/>
      <w:gridCol w:w="2921"/>
      <w:tblGridChange w:id="0">
        <w:tblGrid>
          <w:gridCol w:w="11910"/>
          <w:gridCol w:w="2921"/>
        </w:tblGrid>
      </w:tblGridChange>
    </w:tblGrid>
    <w:tr>
      <w:trPr>
        <w:cantSplit w:val="0"/>
        <w:trHeight w:val="288" w:hRule="atLeast"/>
        <w:tblHeader w:val="0"/>
      </w:trPr>
      <w:tc>
        <w:tcPr>
          <w:tcBorders>
            <w:bottom w:color="a6a6a6" w:space="0" w:sz="24" w:val="single"/>
            <w:right w:color="a6a6a6" w:space="0" w:sz="24" w:val="single"/>
          </w:tcBorders>
        </w:tcPr>
        <w:p w:rsidR="00000000" w:rsidDel="00000000" w:rsidP="00000000" w:rsidRDefault="00000000" w:rsidRPr="00000000" w14:paraId="00000325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680"/>
              <w:tab w:val="right" w:leader="none" w:pos="9360"/>
            </w:tabs>
            <w:jc w:val="right"/>
            <w:rPr>
              <w:rFonts w:ascii="Century Gothic" w:cs="Century Gothic" w:eastAsia="Century Gothic" w:hAnsi="Century Gothic"/>
              <w:b w:val="1"/>
              <w:color w:val="000000"/>
              <w:sz w:val="32"/>
              <w:szCs w:val="32"/>
            </w:rPr>
          </w:pPr>
          <w:r w:rsidDel="00000000" w:rsidR="00000000" w:rsidRPr="00000000">
            <w:rPr>
              <w:rFonts w:ascii="Century Gothic" w:cs="Century Gothic" w:eastAsia="Century Gothic" w:hAnsi="Century Gothic"/>
              <w:b w:val="1"/>
              <w:color w:val="000000"/>
              <w:sz w:val="36"/>
              <w:szCs w:val="36"/>
              <w:rtl w:val="0"/>
            </w:rPr>
            <w:t xml:space="preserve">en</w:t>
          </w:r>
          <w:r w:rsidDel="00000000" w:rsidR="00000000" w:rsidRPr="00000000">
            <w:rPr>
              <w:rFonts w:ascii="Century Gothic" w:cs="Century Gothic" w:eastAsia="Century Gothic" w:hAnsi="Century Gothic"/>
              <w:b w:val="1"/>
              <w:sz w:val="36"/>
              <w:szCs w:val="36"/>
              <w:rtl w:val="0"/>
            </w:rPr>
            <w:t xml:space="preserve">V</w:t>
          </w:r>
          <w:r w:rsidDel="00000000" w:rsidR="00000000" w:rsidRPr="00000000">
            <w:rPr>
              <w:rFonts w:ascii="Century Gothic" w:cs="Century Gothic" w:eastAsia="Century Gothic" w:hAnsi="Century Gothic"/>
              <w:b w:val="1"/>
              <w:color w:val="000000"/>
              <w:sz w:val="36"/>
              <w:szCs w:val="36"/>
              <w:rtl w:val="0"/>
            </w:rPr>
            <w:t xml:space="preserve">ision Algebra 1 Day by Day – Semester 1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left w:color="a6a6a6" w:space="0" w:sz="24" w:val="single"/>
            <w:bottom w:color="a6a6a6" w:space="0" w:sz="24" w:val="single"/>
          </w:tcBorders>
        </w:tcPr>
        <w:p w:rsidR="00000000" w:rsidDel="00000000" w:rsidP="00000000" w:rsidRDefault="00000000" w:rsidRPr="00000000" w14:paraId="00000326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680"/>
              <w:tab w:val="right" w:leader="none" w:pos="9360"/>
            </w:tabs>
            <w:rPr>
              <w:rFonts w:ascii="Century Gothic" w:cs="Century Gothic" w:eastAsia="Century Gothic" w:hAnsi="Century Gothic"/>
              <w:b w:val="1"/>
              <w:color w:val="000000"/>
              <w:sz w:val="32"/>
              <w:szCs w:val="32"/>
            </w:rPr>
          </w:pPr>
          <w:r w:rsidDel="00000000" w:rsidR="00000000" w:rsidRPr="00000000">
            <w:rPr>
              <w:rFonts w:ascii="Century Gothic" w:cs="Century Gothic" w:eastAsia="Century Gothic" w:hAnsi="Century Gothic"/>
              <w:b w:val="1"/>
              <w:color w:val="548dd4"/>
              <w:sz w:val="36"/>
              <w:szCs w:val="36"/>
              <w:rtl w:val="0"/>
            </w:rPr>
            <w:t xml:space="preserve">2025-2026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3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680"/>
        <w:tab w:val="right" w:leader="none" w:pos="9360"/>
      </w:tabs>
      <w:spacing w:after="0" w:line="240" w:lineRule="auto"/>
      <w:rPr>
        <w:rFonts w:ascii="Century Gothic" w:cs="Century Gothic" w:eastAsia="Century Gothic" w:hAnsi="Century Gothic"/>
        <w:b w:val="1"/>
        <w:color w:val="000000"/>
        <w:sz w:val="14"/>
        <w:szCs w:val="14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680"/>
        <w:tab w:val="right" w:leader="none" w:pos="9360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680"/>
        <w:tab w:val="right" w:leader="none" w:pos="9360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2">
      <w:start w:val="1"/>
      <w:numFmt w:val="decimal"/>
      <w:lvlText w:val="●.●.%3"/>
      <w:lvlJc w:val="left"/>
      <w:pPr>
        <w:ind w:left="720" w:hanging="720"/>
      </w:pPr>
      <w:rPr/>
    </w:lvl>
    <w:lvl w:ilvl="3">
      <w:start w:val="1"/>
      <w:numFmt w:val="decimal"/>
      <w:lvlText w:val="●.●.%3.%4"/>
      <w:lvlJc w:val="left"/>
      <w:pPr>
        <w:ind w:left="720" w:hanging="720"/>
      </w:pPr>
      <w:rPr/>
    </w:lvl>
    <w:lvl w:ilvl="4">
      <w:start w:val="1"/>
      <w:numFmt w:val="decimal"/>
      <w:lvlText w:val="●.●.%3.%4.%5"/>
      <w:lvlJc w:val="left"/>
      <w:pPr>
        <w:ind w:left="1080" w:hanging="1080"/>
      </w:pPr>
      <w:rPr/>
    </w:lvl>
    <w:lvl w:ilvl="5">
      <w:start w:val="1"/>
      <w:numFmt w:val="decimal"/>
      <w:lvlText w:val="●.●.%3.%4.%5.%6"/>
      <w:lvlJc w:val="left"/>
      <w:pPr>
        <w:ind w:left="1080" w:hanging="1080"/>
      </w:pPr>
      <w:rPr/>
    </w:lvl>
    <w:lvl w:ilvl="6">
      <w:start w:val="1"/>
      <w:numFmt w:val="decimal"/>
      <w:lvlText w:val="●.●.%3.%4.%5.%6.%7"/>
      <w:lvlJc w:val="left"/>
      <w:pPr>
        <w:ind w:left="1440" w:hanging="1440"/>
      </w:pPr>
      <w:rPr/>
    </w:lvl>
    <w:lvl w:ilvl="7">
      <w:start w:val="1"/>
      <w:numFmt w:val="decimal"/>
      <w:lvlText w:val="●.●.%3.%4.%5.%6.%7.%8"/>
      <w:lvlJc w:val="left"/>
      <w:pPr>
        <w:ind w:left="1440" w:hanging="1440"/>
      </w:pPr>
      <w:rPr/>
    </w:lvl>
    <w:lvl w:ilvl="8">
      <w:start w:val="1"/>
      <w:numFmt w:val="decimal"/>
      <w:lvlText w:val="●.●.%3.%4.%5.%6.%7.%8.%9"/>
      <w:lvlJc w:val="left"/>
      <w:pPr>
        <w:ind w:left="1800" w:hanging="180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mbria" w:cs="Cambria" w:eastAsia="Cambria" w:hAnsi="Cambria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b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i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mbria" w:cs="Cambria" w:eastAsia="Cambria" w:hAnsi="Cambria"/>
      <w:color w:val="17365d"/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707255"/>
    <w:pPr>
      <w:keepNext w:val="1"/>
      <w:keepLines w:val="1"/>
      <w:spacing w:after="0" w:before="200"/>
      <w:outlineLvl w:val="6"/>
    </w:pPr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707255"/>
    <w:pPr>
      <w:keepNext w:val="1"/>
      <w:keepLines w:val="1"/>
      <w:spacing w:after="0" w:before="200"/>
      <w:outlineLvl w:val="7"/>
    </w:pPr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707255"/>
    <w:pPr>
      <w:keepNext w:val="1"/>
      <w:keepLines w:val="1"/>
      <w:spacing w:after="0" w:before="200"/>
      <w:outlineLvl w:val="8"/>
    </w:pPr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120679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793BF9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93BF9"/>
  </w:style>
  <w:style w:type="paragraph" w:styleId="Footer">
    <w:name w:val="footer"/>
    <w:basedOn w:val="Normal"/>
    <w:link w:val="FooterChar"/>
    <w:uiPriority w:val="99"/>
    <w:unhideWhenUsed w:val="1"/>
    <w:rsid w:val="00793BF9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93BF9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793BF9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793BF9"/>
    <w:rPr>
      <w:rFonts w:ascii="Tahoma" w:cs="Tahoma" w:hAnsi="Tahoma"/>
      <w:sz w:val="16"/>
      <w:szCs w:val="16"/>
    </w:rPr>
  </w:style>
  <w:style w:type="character" w:styleId="Heading1Char" w:customStyle="1">
    <w:name w:val="Heading 1 Char"/>
    <w:basedOn w:val="DefaultParagraphFont"/>
    <w:link w:val="Heading1"/>
    <w:uiPriority w:val="9"/>
    <w:rsid w:val="00707255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707255"/>
    <w:rPr>
      <w:rFonts w:asciiTheme="majorHAnsi" w:cstheme="majorBidi" w:eastAsiaTheme="majorEastAsia" w:hAnsiTheme="majorHAnsi"/>
      <w:b w:val="1"/>
      <w:bCs w:val="1"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707255"/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rsid w:val="00707255"/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rsid w:val="00707255"/>
    <w:rPr>
      <w:rFonts w:asciiTheme="majorHAnsi" w:cstheme="majorBidi" w:eastAsiaTheme="majorEastAsia" w:hAnsiTheme="majorHAnsi"/>
      <w:color w:val="243f60" w:themeColor="accent1" w:themeShade="00007F"/>
    </w:rPr>
  </w:style>
  <w:style w:type="character" w:styleId="Heading6Char" w:customStyle="1">
    <w:name w:val="Heading 6 Char"/>
    <w:basedOn w:val="DefaultParagraphFont"/>
    <w:link w:val="Heading6"/>
    <w:uiPriority w:val="9"/>
    <w:rsid w:val="00707255"/>
    <w:rPr>
      <w:rFonts w:asciiTheme="majorHAnsi" w:cstheme="majorBidi" w:eastAsiaTheme="majorEastAsia" w:hAnsiTheme="majorHAnsi"/>
      <w:i w:val="1"/>
      <w:iCs w:val="1"/>
      <w:color w:val="243f60" w:themeColor="accent1" w:themeShade="00007F"/>
    </w:rPr>
  </w:style>
  <w:style w:type="character" w:styleId="Heading7Char" w:customStyle="1">
    <w:name w:val="Heading 7 Char"/>
    <w:basedOn w:val="DefaultParagraphFont"/>
    <w:link w:val="Heading7"/>
    <w:uiPriority w:val="9"/>
    <w:rsid w:val="00707255"/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character" w:styleId="Heading8Char" w:customStyle="1">
    <w:name w:val="Heading 8 Char"/>
    <w:basedOn w:val="DefaultParagraphFont"/>
    <w:link w:val="Heading8"/>
    <w:uiPriority w:val="9"/>
    <w:rsid w:val="00707255"/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rsid w:val="00707255"/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707255"/>
    <w:pPr>
      <w:spacing w:line="240" w:lineRule="auto"/>
    </w:pPr>
    <w:rPr>
      <w:b w:val="1"/>
      <w:bCs w:val="1"/>
      <w:color w:val="4f81bd" w:themeColor="accent1"/>
      <w:sz w:val="18"/>
      <w:szCs w:val="18"/>
    </w:rPr>
  </w:style>
  <w:style w:type="character" w:styleId="TitleChar" w:customStyle="1">
    <w:name w:val="Title Char"/>
    <w:basedOn w:val="DefaultParagraphFont"/>
    <w:link w:val="Title"/>
    <w:uiPriority w:val="10"/>
    <w:rsid w:val="00707255"/>
    <w:rPr>
      <w:rFonts w:asciiTheme="majorHAnsi" w:cstheme="majorBidi" w:eastAsiaTheme="majorEastAsia" w:hAnsiTheme="majorHAnsi"/>
      <w:color w:val="17365d" w:themeColor="text2" w:themeShade="0000BF"/>
      <w:spacing w:val="5"/>
      <w:kern w:val="28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707255"/>
    <w:rPr>
      <w:rFonts w:asciiTheme="majorHAnsi" w:cstheme="majorBidi" w:eastAsiaTheme="majorEastAsia" w:hAnsiTheme="majorHAnsi"/>
      <w:i w:val="1"/>
      <w:iCs w:val="1"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 w:val="1"/>
    <w:rsid w:val="00707255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707255"/>
    <w:rPr>
      <w:i w:val="1"/>
      <w:iCs w:val="1"/>
    </w:rPr>
  </w:style>
  <w:style w:type="paragraph" w:styleId="NoSpacing">
    <w:name w:val="No Spacing"/>
    <w:uiPriority w:val="1"/>
    <w:qFormat w:val="1"/>
    <w:rsid w:val="00707255"/>
    <w:pPr>
      <w:spacing w:after="0" w:line="240" w:lineRule="auto"/>
    </w:pPr>
  </w:style>
  <w:style w:type="paragraph" w:styleId="ListParagraph">
    <w:name w:val="List Paragraph"/>
    <w:basedOn w:val="Normal"/>
    <w:uiPriority w:val="34"/>
    <w:qFormat w:val="1"/>
    <w:rsid w:val="00707255"/>
    <w:pPr>
      <w:ind w:left="720"/>
      <w:contextualSpacing w:val="1"/>
    </w:pPr>
  </w:style>
  <w:style w:type="paragraph" w:styleId="Quote">
    <w:name w:val="Quote"/>
    <w:basedOn w:val="Normal"/>
    <w:next w:val="Normal"/>
    <w:link w:val="QuoteChar"/>
    <w:uiPriority w:val="29"/>
    <w:qFormat w:val="1"/>
    <w:rsid w:val="00707255"/>
    <w:rPr>
      <w:i w:val="1"/>
      <w:iCs w:val="1"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707255"/>
    <w:rPr>
      <w:i w:val="1"/>
      <w:iCs w:val="1"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707255"/>
    <w:pPr>
      <w:pBdr>
        <w:bottom w:color="4f81bd" w:space="4" w:sz="4" w:themeColor="accent1" w:val="single"/>
      </w:pBdr>
      <w:spacing w:after="280" w:before="200"/>
      <w:ind w:left="936" w:right="936"/>
    </w:pPr>
    <w:rPr>
      <w:b w:val="1"/>
      <w:bCs w:val="1"/>
      <w:i w:val="1"/>
      <w:iCs w:val="1"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707255"/>
    <w:rPr>
      <w:b w:val="1"/>
      <w:bCs w:val="1"/>
      <w:i w:val="1"/>
      <w:iCs w:val="1"/>
      <w:color w:val="4f81bd" w:themeColor="accent1"/>
    </w:rPr>
  </w:style>
  <w:style w:type="character" w:styleId="SubtleEmphasis">
    <w:name w:val="Subtle Emphasis"/>
    <w:basedOn w:val="DefaultParagraphFont"/>
    <w:uiPriority w:val="19"/>
    <w:qFormat w:val="1"/>
    <w:rsid w:val="00707255"/>
    <w:rPr>
      <w:i w:val="1"/>
      <w:iCs w:val="1"/>
      <w:color w:val="808080" w:themeColor="text1" w:themeTint="00007F"/>
    </w:rPr>
  </w:style>
  <w:style w:type="character" w:styleId="IntenseEmphasis">
    <w:name w:val="Intense Emphasis"/>
    <w:basedOn w:val="DefaultParagraphFont"/>
    <w:uiPriority w:val="21"/>
    <w:qFormat w:val="1"/>
    <w:rsid w:val="00707255"/>
    <w:rPr>
      <w:b w:val="1"/>
      <w:bCs w:val="1"/>
      <w:i w:val="1"/>
      <w:iCs w:val="1"/>
      <w:color w:val="4f81bd" w:themeColor="accent1"/>
    </w:rPr>
  </w:style>
  <w:style w:type="character" w:styleId="SubtleReference">
    <w:name w:val="Subtle Reference"/>
    <w:basedOn w:val="DefaultParagraphFont"/>
    <w:uiPriority w:val="31"/>
    <w:qFormat w:val="1"/>
    <w:rsid w:val="00707255"/>
    <w:rPr>
      <w:smallCaps w:val="1"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1"/>
    <w:rsid w:val="00707255"/>
    <w:rPr>
      <w:b w:val="1"/>
      <w:bCs w:val="1"/>
      <w:smallCaps w:val="1"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1"/>
    <w:rsid w:val="00707255"/>
    <w:rPr>
      <w:b w:val="1"/>
      <w:bCs w:val="1"/>
      <w:smallCaps w:val="1"/>
      <w:spacing w:val="5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707255"/>
    <w:pPr>
      <w:outlineLvl w:val="9"/>
    </w:pPr>
  </w:style>
  <w:style w:type="character" w:styleId="Hyperlink">
    <w:name w:val="Hyperlink"/>
    <w:basedOn w:val="DefaultParagraphFont"/>
    <w:uiPriority w:val="99"/>
    <w:unhideWhenUsed w:val="1"/>
    <w:rsid w:val="00654EF5"/>
    <w:rPr>
      <w:color w:val="0000ff" w:themeColor="hyperlink"/>
      <w:u w:val="single"/>
    </w:rPr>
  </w:style>
  <w:style w:type="table" w:styleId="TableGrid1" w:customStyle="1">
    <w:name w:val="Table Grid1"/>
    <w:basedOn w:val="TableNormal"/>
    <w:next w:val="TableGrid"/>
    <w:uiPriority w:val="59"/>
    <w:rsid w:val="00CC6AB9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2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3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4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5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6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7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8" w:customStyle="1">
    <w:basedOn w:val="TableNormal"/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character" w:styleId="CommentReference">
    <w:name w:val="annotation reference"/>
    <w:basedOn w:val="DefaultParagraphFont"/>
    <w:uiPriority w:val="99"/>
    <w:semiHidden w:val="1"/>
    <w:unhideWhenUsed w:val="1"/>
    <w:rsid w:val="00A95F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 w:val="1"/>
    <w:unhideWhenUsed w:val="1"/>
    <w:rsid w:val="00A95FBD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 w:val="1"/>
    <w:rsid w:val="00A95FB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sid w:val="00A95FBD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sid w:val="00A95FBD"/>
    <w:rPr>
      <w:b w:val="1"/>
      <w:bCs w:val="1"/>
      <w:sz w:val="20"/>
      <w:szCs w:val="20"/>
    </w:rPr>
  </w:style>
  <w:style w:type="table" w:styleId="a9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aa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ab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ac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ad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ae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af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af0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af1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af2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af3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af4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af5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af6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af7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af8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af9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afa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afb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afc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paragraph" w:styleId="Subtitle">
    <w:name w:val="Subtitle"/>
    <w:basedOn w:val="Normal"/>
    <w:next w:val="Normal"/>
    <w:pPr/>
    <w:rPr>
      <w:rFonts w:ascii="Cambria" w:cs="Cambria" w:eastAsia="Cambria" w:hAnsi="Cambria"/>
      <w:i w:val="1"/>
      <w:color w:val="4f81bd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://www.milc.fcps.net/forum/forums/get-attachment.asp?attachmentid=2617" TargetMode="External"/><Relationship Id="rId22" Type="http://schemas.openxmlformats.org/officeDocument/2006/relationships/header" Target="header2.xml"/><Relationship Id="rId21" Type="http://schemas.openxmlformats.org/officeDocument/2006/relationships/header" Target="header1.xml"/><Relationship Id="rId24" Type="http://schemas.openxmlformats.org/officeDocument/2006/relationships/footer" Target="footer1.xml"/><Relationship Id="rId23" Type="http://schemas.openxmlformats.org/officeDocument/2006/relationships/header" Target="head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milc.fcps.net/forum/forums/get-attachment.asp?attachmentid=1498" TargetMode="External"/><Relationship Id="rId26" Type="http://schemas.openxmlformats.org/officeDocument/2006/relationships/footer" Target="footer3.xml"/><Relationship Id="rId25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map.mathshell.org/lessons.php?unit=9225&amp;collection=8" TargetMode="External"/><Relationship Id="rId8" Type="http://schemas.openxmlformats.org/officeDocument/2006/relationships/hyperlink" Target="http://www.milc.fcps.net/forum/forums/get-attachment.asp?attachmentid=1529" TargetMode="External"/><Relationship Id="rId11" Type="http://schemas.openxmlformats.org/officeDocument/2006/relationships/hyperlink" Target="https://www.map.mathshell.org/lessons.php?unit=8240&amp;collection=8" TargetMode="External"/><Relationship Id="rId10" Type="http://schemas.openxmlformats.org/officeDocument/2006/relationships/hyperlink" Target="http://www.milc.fcps.net/forum/forums/get-attachment.asp?attachmentid=3790" TargetMode="External"/><Relationship Id="rId13" Type="http://schemas.openxmlformats.org/officeDocument/2006/relationships/hyperlink" Target="https://teacher.desmos.com/activitybuilder/custom/5f84dcaa7198160cbe8f16c5" TargetMode="External"/><Relationship Id="rId12" Type="http://schemas.openxmlformats.org/officeDocument/2006/relationships/hyperlink" Target="https://www.map.mathshell.org/lessons.php?unit=9235&amp;collection=8" TargetMode="External"/><Relationship Id="rId15" Type="http://schemas.openxmlformats.org/officeDocument/2006/relationships/hyperlink" Target="http://www.milc.fcps.net/forum/manualuploads/2.0-Slope-Notes.pdf" TargetMode="External"/><Relationship Id="rId14" Type="http://schemas.openxmlformats.org/officeDocument/2006/relationships/hyperlink" Target="http://www.milc.fcps.net/forum/forums/get-attachment.asp?attachmentid=1497" TargetMode="External"/><Relationship Id="rId17" Type="http://schemas.openxmlformats.org/officeDocument/2006/relationships/hyperlink" Target="http://www.milc.fcps.net/forum/forums/get-attachment.asp?attachmentid=2617" TargetMode="External"/><Relationship Id="rId16" Type="http://schemas.openxmlformats.org/officeDocument/2006/relationships/hyperlink" Target="http://www.milc.fcps.net/forum/manualuploads/2.0-Slope-Notes.pdf" TargetMode="External"/><Relationship Id="rId19" Type="http://schemas.openxmlformats.org/officeDocument/2006/relationships/hyperlink" Target="http://www.milc.fcps.net/forum/forums/get-attachment.asp?attachmentid=2565" TargetMode="External"/><Relationship Id="rId18" Type="http://schemas.openxmlformats.org/officeDocument/2006/relationships/hyperlink" Target="https://teacher.desmos.com/activitybuilder/custom/58797d35d81a612605304b1f?collections=651ca31cf69ee59aa9e3818a%2C5da6476150c0c36a0caf8ffb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Relationship Id="rId3" Type="http://schemas.openxmlformats.org/officeDocument/2006/relationships/font" Target="fonts/CenturyGothic-regular.ttf"/><Relationship Id="rId4" Type="http://schemas.openxmlformats.org/officeDocument/2006/relationships/font" Target="fonts/CenturyGothic-bold.ttf"/><Relationship Id="rId5" Type="http://schemas.openxmlformats.org/officeDocument/2006/relationships/font" Target="fonts/CenturyGothic-italic.ttf"/><Relationship Id="rId6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NlQ9828zWonApK8Up9FhuBZbcg==">CgMxLjAyCGguZ2pkZ3hzOAByITExN3F6ZnR4ZTRRa3VNVnBldVd1U19CMExRd1FBWU43RA==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2024-05-07T14:48:00Z</dcterms:created>
  <dc:creator>Kinman, Sarah</dc:creator>
</cp:coreProperties>
</file>