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DDA276" w14:textId="08A47B59" w:rsidR="00457C24" w:rsidRDefault="001071BF" w:rsidP="00FB6FC9">
      <w:pPr>
        <w:spacing w:after="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EnVision Topic</w:t>
      </w:r>
      <w:r w:rsidR="00457C24">
        <w:rPr>
          <w:b/>
          <w:sz w:val="40"/>
          <w:szCs w:val="40"/>
        </w:rPr>
        <w:t xml:space="preserve"> Reflection</w:t>
      </w:r>
    </w:p>
    <w:p w14:paraId="0EAE6C27" w14:textId="77777777" w:rsidR="00457C24" w:rsidRDefault="00457C24" w:rsidP="00457C24">
      <w:pPr>
        <w:spacing w:after="0"/>
        <w:rPr>
          <w:b/>
          <w:sz w:val="20"/>
          <w:szCs w:val="20"/>
        </w:rPr>
      </w:pPr>
    </w:p>
    <w:p w14:paraId="60B2A180" w14:textId="1DAB6B5B" w:rsidR="00FB6FC9" w:rsidRDefault="001071BF" w:rsidP="00457C24">
      <w:p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>Topic</w:t>
      </w:r>
      <w:r w:rsidR="00FB6FC9">
        <w:rPr>
          <w:b/>
          <w:sz w:val="20"/>
          <w:szCs w:val="20"/>
        </w:rPr>
        <w:t xml:space="preserve"> Number: ____</w:t>
      </w:r>
      <w:r w:rsidR="00CD4A42">
        <w:rPr>
          <w:b/>
          <w:sz w:val="20"/>
          <w:szCs w:val="20"/>
        </w:rPr>
        <w:t>3</w:t>
      </w:r>
      <w:r w:rsidR="00FB6FC9">
        <w:rPr>
          <w:b/>
          <w:sz w:val="20"/>
          <w:szCs w:val="20"/>
        </w:rPr>
        <w:t>_______</w:t>
      </w:r>
    </w:p>
    <w:p w14:paraId="3FEAA5B5" w14:textId="77777777" w:rsidR="00FB6FC9" w:rsidRDefault="00FB6FC9" w:rsidP="00457C24">
      <w:pPr>
        <w:spacing w:after="0"/>
        <w:rPr>
          <w:b/>
          <w:sz w:val="20"/>
          <w:szCs w:val="20"/>
        </w:rPr>
      </w:pPr>
    </w:p>
    <w:p w14:paraId="6F2429F2" w14:textId="294B9408" w:rsidR="00FB6FC9" w:rsidRDefault="00FB6FC9" w:rsidP="00457C24">
      <w:p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In 3 sentences or less, what was the essential understanding (“big picture”) of the unit? </w:t>
      </w:r>
    </w:p>
    <w:tbl>
      <w:tblPr>
        <w:tblStyle w:val="TableGrid"/>
        <w:tblW w:w="10830" w:type="dxa"/>
        <w:tblLook w:val="04A0" w:firstRow="1" w:lastRow="0" w:firstColumn="1" w:lastColumn="0" w:noHBand="0" w:noVBand="1"/>
      </w:tblPr>
      <w:tblGrid>
        <w:gridCol w:w="10830"/>
      </w:tblGrid>
      <w:tr w:rsidR="00FB6FC9" w14:paraId="1D419FD4" w14:textId="77777777" w:rsidTr="00FB6FC9">
        <w:trPr>
          <w:trHeight w:val="1841"/>
        </w:trPr>
        <w:tc>
          <w:tcPr>
            <w:tcW w:w="10830" w:type="dxa"/>
          </w:tcPr>
          <w:p w14:paraId="255732B9" w14:textId="0D87DDDD" w:rsidR="00FB6FC9" w:rsidRDefault="00CD4A42" w:rsidP="00457C24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Operations, graphing, and zeroes of polynomials</w:t>
            </w:r>
          </w:p>
        </w:tc>
      </w:tr>
    </w:tbl>
    <w:p w14:paraId="0AC7AD2F" w14:textId="77777777" w:rsidR="00FB6FC9" w:rsidRDefault="00FB6FC9" w:rsidP="00457C24">
      <w:pPr>
        <w:spacing w:after="0"/>
        <w:rPr>
          <w:b/>
          <w:sz w:val="20"/>
          <w:szCs w:val="20"/>
        </w:rPr>
      </w:pPr>
    </w:p>
    <w:p w14:paraId="799D3977" w14:textId="1EC91DD5" w:rsidR="00FB6FC9" w:rsidRDefault="00FB6FC9" w:rsidP="00457C24">
      <w:p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>What standards were addressed? Mark the major standards for the unit.</w:t>
      </w:r>
    </w:p>
    <w:tbl>
      <w:tblPr>
        <w:tblStyle w:val="TableGrid"/>
        <w:tblW w:w="10832" w:type="dxa"/>
        <w:tblLook w:val="04A0" w:firstRow="1" w:lastRow="0" w:firstColumn="1" w:lastColumn="0" w:noHBand="0" w:noVBand="1"/>
      </w:tblPr>
      <w:tblGrid>
        <w:gridCol w:w="10832"/>
      </w:tblGrid>
      <w:tr w:rsidR="00FB6FC9" w14:paraId="43B0085B" w14:textId="77777777" w:rsidTr="00FB6FC9">
        <w:trPr>
          <w:trHeight w:val="1841"/>
        </w:trPr>
        <w:tc>
          <w:tcPr>
            <w:tcW w:w="10832" w:type="dxa"/>
          </w:tcPr>
          <w:p w14:paraId="28C180DE" w14:textId="2F4C8CCB" w:rsidR="00EA69FA" w:rsidRDefault="00EA69FA" w:rsidP="00457C24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HSN (complex numbers), </w:t>
            </w:r>
          </w:p>
          <w:p w14:paraId="4C288C56" w14:textId="77777777" w:rsidR="00FB6FC9" w:rsidRDefault="00104BDA" w:rsidP="00457C24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HSF(interpreting functions), HSA.CED (creating equations)</w:t>
            </w:r>
          </w:p>
          <w:p w14:paraId="4A9C9E67" w14:textId="77777777" w:rsidR="00EA69FA" w:rsidRDefault="00EA69FA" w:rsidP="00457C24">
            <w:pPr>
              <w:spacing w:after="0"/>
              <w:rPr>
                <w:b/>
                <w:sz w:val="20"/>
                <w:szCs w:val="20"/>
              </w:rPr>
            </w:pPr>
          </w:p>
          <w:p w14:paraId="3325941E" w14:textId="18669FBD" w:rsidR="00EA69FA" w:rsidRDefault="00EA69FA" w:rsidP="00457C24">
            <w:pPr>
              <w:spacing w:after="0"/>
              <w:rPr>
                <w:b/>
                <w:sz w:val="20"/>
                <w:szCs w:val="20"/>
              </w:rPr>
            </w:pPr>
          </w:p>
        </w:tc>
      </w:tr>
    </w:tbl>
    <w:p w14:paraId="1FB285F0" w14:textId="77777777" w:rsidR="00FB6FC9" w:rsidRDefault="00FB6FC9" w:rsidP="00457C24">
      <w:pPr>
        <w:spacing w:after="0"/>
        <w:rPr>
          <w:b/>
          <w:sz w:val="20"/>
          <w:szCs w:val="20"/>
        </w:rPr>
      </w:pPr>
    </w:p>
    <w:p w14:paraId="533D7382" w14:textId="49C33C24" w:rsidR="00FB6FC9" w:rsidRDefault="00FB6FC9" w:rsidP="00457C24">
      <w:p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>What do you wish you had known before you taught the unit?</w:t>
      </w:r>
    </w:p>
    <w:tbl>
      <w:tblPr>
        <w:tblStyle w:val="TableGrid"/>
        <w:tblW w:w="10831" w:type="dxa"/>
        <w:tblLook w:val="04A0" w:firstRow="1" w:lastRow="0" w:firstColumn="1" w:lastColumn="0" w:noHBand="0" w:noVBand="1"/>
      </w:tblPr>
      <w:tblGrid>
        <w:gridCol w:w="10831"/>
      </w:tblGrid>
      <w:tr w:rsidR="00FB6FC9" w14:paraId="23843CB1" w14:textId="77777777" w:rsidTr="00FB6FC9">
        <w:trPr>
          <w:trHeight w:val="1856"/>
        </w:trPr>
        <w:tc>
          <w:tcPr>
            <w:tcW w:w="10831" w:type="dxa"/>
          </w:tcPr>
          <w:p w14:paraId="7550456C" w14:textId="18E4222E" w:rsidR="00104BDA" w:rsidRDefault="00B0636A" w:rsidP="00974E1E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</w:p>
        </w:tc>
      </w:tr>
    </w:tbl>
    <w:p w14:paraId="77852401" w14:textId="77777777" w:rsidR="00FB6FC9" w:rsidRDefault="00FB6FC9" w:rsidP="00457C24">
      <w:pPr>
        <w:spacing w:after="0"/>
        <w:rPr>
          <w:b/>
          <w:sz w:val="20"/>
          <w:szCs w:val="20"/>
        </w:rPr>
      </w:pPr>
    </w:p>
    <w:p w14:paraId="231920E7" w14:textId="6A3DD486" w:rsidR="00FB6FC9" w:rsidRDefault="00FB6FC9" w:rsidP="00457C24">
      <w:p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What parts of the unit were easy for students? What parts were difficult? How will you address these differently next year?</w:t>
      </w:r>
    </w:p>
    <w:tbl>
      <w:tblPr>
        <w:tblStyle w:val="TableGrid"/>
        <w:tblW w:w="10830" w:type="dxa"/>
        <w:tblLook w:val="04A0" w:firstRow="1" w:lastRow="0" w:firstColumn="1" w:lastColumn="0" w:noHBand="0" w:noVBand="1"/>
      </w:tblPr>
      <w:tblGrid>
        <w:gridCol w:w="5415"/>
        <w:gridCol w:w="5415"/>
      </w:tblGrid>
      <w:tr w:rsidR="00FB6FC9" w14:paraId="23C35AA0" w14:textId="77777777" w:rsidTr="00FB6FC9">
        <w:trPr>
          <w:trHeight w:val="1875"/>
        </w:trPr>
        <w:tc>
          <w:tcPr>
            <w:tcW w:w="5415" w:type="dxa"/>
          </w:tcPr>
          <w:p w14:paraId="692C4F10" w14:textId="7A574821" w:rsidR="006B2EAA" w:rsidRDefault="006B2EAA" w:rsidP="00457C24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Easy for students:</w:t>
            </w:r>
          </w:p>
          <w:p w14:paraId="7138823E" w14:textId="06A6581A" w:rsidR="00806662" w:rsidRDefault="00974E1E" w:rsidP="00457C24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Even/Odd Functions</w:t>
            </w:r>
          </w:p>
          <w:p w14:paraId="3EC38F60" w14:textId="18EEC215" w:rsidR="00856873" w:rsidRDefault="00856873" w:rsidP="00457C24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Synthetic Division</w:t>
            </w:r>
          </w:p>
          <w:p w14:paraId="6B5AB50E" w14:textId="1A98617E" w:rsidR="00856873" w:rsidRDefault="00856873" w:rsidP="00457C24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Adding and subtract </w:t>
            </w:r>
          </w:p>
          <w:p w14:paraId="63E20B14" w14:textId="77777777" w:rsidR="006B2EAA" w:rsidRDefault="006B2EAA" w:rsidP="00457C24">
            <w:pPr>
              <w:spacing w:after="0"/>
              <w:rPr>
                <w:b/>
                <w:sz w:val="20"/>
                <w:szCs w:val="20"/>
              </w:rPr>
            </w:pPr>
          </w:p>
          <w:p w14:paraId="1A1E6C33" w14:textId="71CFD82D" w:rsidR="00B0636A" w:rsidRDefault="00B0636A" w:rsidP="006B2EAA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Difficult:  </w:t>
            </w:r>
          </w:p>
          <w:p w14:paraId="5A5497FA" w14:textId="77777777" w:rsidR="00B0636A" w:rsidRDefault="009011A1" w:rsidP="009011A1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Long Division</w:t>
            </w:r>
          </w:p>
          <w:p w14:paraId="5CC59929" w14:textId="017712ED" w:rsidR="009011A1" w:rsidRDefault="009011A1" w:rsidP="009011A1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Increasing decreasing vs positive negative</w:t>
            </w:r>
          </w:p>
        </w:tc>
        <w:tc>
          <w:tcPr>
            <w:tcW w:w="5415" w:type="dxa"/>
          </w:tcPr>
          <w:p w14:paraId="4DEE373E" w14:textId="65B5D20D" w:rsidR="00FB6FC9" w:rsidRDefault="00B0636A" w:rsidP="00457C24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Split up the chapter.  </w:t>
            </w:r>
          </w:p>
          <w:p w14:paraId="5BDF0A7F" w14:textId="09D801A3" w:rsidR="00856873" w:rsidRDefault="00856873" w:rsidP="00457C24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MathXL would be nice to use because students need more examples…</w:t>
            </w:r>
          </w:p>
          <w:p w14:paraId="239199BB" w14:textId="368EA1DB" w:rsidR="002C48EA" w:rsidRDefault="002C48EA" w:rsidP="00457C24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</w:p>
        </w:tc>
      </w:tr>
    </w:tbl>
    <w:p w14:paraId="10A6CE1C" w14:textId="6783846D" w:rsidR="00FB6FC9" w:rsidRDefault="00FB6FC9" w:rsidP="00457C24">
      <w:pPr>
        <w:spacing w:after="0"/>
        <w:rPr>
          <w:b/>
          <w:sz w:val="20"/>
          <w:szCs w:val="20"/>
        </w:rPr>
      </w:pPr>
    </w:p>
    <w:p w14:paraId="795CB290" w14:textId="77777777" w:rsidR="00FB6FC9" w:rsidRDefault="00FB6FC9" w:rsidP="00457C24">
      <w:p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>What are three things you want to remember/ keep in mind before you teach this unit next year?</w:t>
      </w:r>
    </w:p>
    <w:tbl>
      <w:tblPr>
        <w:tblStyle w:val="TableGrid"/>
        <w:tblW w:w="10830" w:type="dxa"/>
        <w:tblLook w:val="04A0" w:firstRow="1" w:lastRow="0" w:firstColumn="1" w:lastColumn="0" w:noHBand="0" w:noVBand="1"/>
      </w:tblPr>
      <w:tblGrid>
        <w:gridCol w:w="10830"/>
      </w:tblGrid>
      <w:tr w:rsidR="00FB6FC9" w14:paraId="20F84745" w14:textId="77777777" w:rsidTr="00FB6FC9">
        <w:trPr>
          <w:trHeight w:val="974"/>
        </w:trPr>
        <w:tc>
          <w:tcPr>
            <w:tcW w:w="10830" w:type="dxa"/>
          </w:tcPr>
          <w:p w14:paraId="5EA5FD6E" w14:textId="5E469E23" w:rsidR="00FB6FC9" w:rsidRDefault="00412F92" w:rsidP="00CD4A42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FAL?</w:t>
            </w:r>
          </w:p>
        </w:tc>
      </w:tr>
      <w:tr w:rsidR="00FB6FC9" w14:paraId="0822F27B" w14:textId="77777777" w:rsidTr="00FB6FC9">
        <w:trPr>
          <w:trHeight w:val="903"/>
        </w:trPr>
        <w:tc>
          <w:tcPr>
            <w:tcW w:w="10830" w:type="dxa"/>
          </w:tcPr>
          <w:p w14:paraId="6FD2E187" w14:textId="7C83760C" w:rsidR="00FB6FC9" w:rsidRDefault="009011A1" w:rsidP="00457C24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Use the video to show the little girl doing long division.  Just google search “girl doing long division”  </w:t>
            </w:r>
          </w:p>
        </w:tc>
      </w:tr>
      <w:tr w:rsidR="00FB6FC9" w14:paraId="5168DF80" w14:textId="77777777" w:rsidTr="00FB6FC9">
        <w:trPr>
          <w:trHeight w:val="974"/>
        </w:trPr>
        <w:tc>
          <w:tcPr>
            <w:tcW w:w="10830" w:type="dxa"/>
          </w:tcPr>
          <w:p w14:paraId="3FBD04AB" w14:textId="295B724C" w:rsidR="00FB6FC9" w:rsidRDefault="009011A1" w:rsidP="00457C24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Review how to find domain and range.  Don’t put any numbers on the y axis, only put them on the x to help with intervals.</w:t>
            </w:r>
          </w:p>
        </w:tc>
      </w:tr>
    </w:tbl>
    <w:p w14:paraId="7CC55039" w14:textId="77777777" w:rsidR="008B1CC6" w:rsidRDefault="008B1CC6">
      <w:bookmarkStart w:id="0" w:name="_GoBack"/>
      <w:bookmarkEnd w:id="0"/>
    </w:p>
    <w:sectPr w:rsidR="008B1CC6" w:rsidSect="00457C2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37D12"/>
    <w:multiLevelType w:val="hybridMultilevel"/>
    <w:tmpl w:val="EF040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208AD"/>
    <w:multiLevelType w:val="hybridMultilevel"/>
    <w:tmpl w:val="7F9626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3608FF"/>
    <w:multiLevelType w:val="hybridMultilevel"/>
    <w:tmpl w:val="7062FD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EC7366"/>
    <w:multiLevelType w:val="hybridMultilevel"/>
    <w:tmpl w:val="7B7A9AF4"/>
    <w:lvl w:ilvl="0" w:tplc="F6269E4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CD7278"/>
    <w:multiLevelType w:val="hybridMultilevel"/>
    <w:tmpl w:val="AD169FE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B7245F9"/>
    <w:multiLevelType w:val="hybridMultilevel"/>
    <w:tmpl w:val="C18832B6"/>
    <w:lvl w:ilvl="0" w:tplc="57A6E5FE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09695F"/>
    <w:multiLevelType w:val="hybridMultilevel"/>
    <w:tmpl w:val="9F981F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0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DS0MDI2NDIyMjUxMzRW0lEKTi0uzszPAykwrAUAcgr53SwAAAA="/>
  </w:docVars>
  <w:rsids>
    <w:rsidRoot w:val="00457C24"/>
    <w:rsid w:val="00056ACE"/>
    <w:rsid w:val="000C19D3"/>
    <w:rsid w:val="00104BDA"/>
    <w:rsid w:val="001071BF"/>
    <w:rsid w:val="002C48EA"/>
    <w:rsid w:val="00412F92"/>
    <w:rsid w:val="00457C24"/>
    <w:rsid w:val="006B2EAA"/>
    <w:rsid w:val="007D0B9E"/>
    <w:rsid w:val="00806662"/>
    <w:rsid w:val="00856873"/>
    <w:rsid w:val="008B1CC6"/>
    <w:rsid w:val="009011A1"/>
    <w:rsid w:val="00974E1E"/>
    <w:rsid w:val="00A12F63"/>
    <w:rsid w:val="00B0636A"/>
    <w:rsid w:val="00CD4A42"/>
    <w:rsid w:val="00E5616A"/>
    <w:rsid w:val="00EA69FA"/>
    <w:rsid w:val="00F12410"/>
    <w:rsid w:val="00FB6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BD22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7C24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7C24"/>
    <w:pPr>
      <w:ind w:left="720"/>
      <w:contextualSpacing/>
    </w:pPr>
  </w:style>
  <w:style w:type="table" w:styleId="TableGrid">
    <w:name w:val="Table Grid"/>
    <w:basedOn w:val="TableNormal"/>
    <w:uiPriority w:val="39"/>
    <w:rsid w:val="00FB6F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DDE65C8B00B3429C75CC114B86823C" ma:contentTypeVersion="9" ma:contentTypeDescription="Create a new document." ma:contentTypeScope="" ma:versionID="8a0f0990c9668288e723d2f85f1006b0">
  <xsd:schema xmlns:xsd="http://www.w3.org/2001/XMLSchema" xmlns:xs="http://www.w3.org/2001/XMLSchema" xmlns:p="http://schemas.microsoft.com/office/2006/metadata/properties" xmlns:ns3="9fe3a2b7-9914-41d0-9d70-37ec3303423b" targetNamespace="http://schemas.microsoft.com/office/2006/metadata/properties" ma:root="true" ma:fieldsID="988895caa68b745f84f09b69a027163c" ns3:_="">
    <xsd:import namespace="9fe3a2b7-9914-41d0-9d70-37ec330342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e3a2b7-9914-41d0-9d70-37ec330342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8217FBC-F832-44F5-A194-7C2DCC289D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e3a2b7-9914-41d0-9d70-37ec330342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DF95A9-BE74-446E-8C2C-85E0F42D3F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249112-CF72-4006-9EB9-0C22DB09E832}">
  <ds:schemaRefs>
    <ds:schemaRef ds:uri="9fe3a2b7-9914-41d0-9d70-37ec3303423b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166</Words>
  <Characters>949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FCPS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Kendyl Sullivan</dc:creator>
  <cp:keywords/>
  <dc:description/>
  <cp:lastModifiedBy>Feese, Natalee</cp:lastModifiedBy>
  <cp:revision>2</cp:revision>
  <dcterms:created xsi:type="dcterms:W3CDTF">2019-11-25T19:06:00Z</dcterms:created>
  <dcterms:modified xsi:type="dcterms:W3CDTF">2019-11-25T19:06:00Z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0x01010098DDE65C8B00B3429C75CC114B86823C</vt:lpwstr>
  </property>
</Properties>
</file>