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A38" w:rsidRPr="000D4AD6" w:rsidRDefault="000D4AD6" w:rsidP="000D4AD6">
      <w:pPr>
        <w:jc w:val="center"/>
        <w:rPr>
          <w:rFonts w:ascii="Bell Gothic Std Light" w:hAnsi="Bell Gothic Std Light"/>
        </w:rPr>
      </w:pPr>
      <w:r w:rsidRPr="000D4AD6">
        <w:rPr>
          <w:rFonts w:ascii="Bell Gothic Std Light" w:hAnsi="Bell Gothic Std Light"/>
        </w:rPr>
        <w:t>Triangle Park</w:t>
      </w:r>
    </w:p>
    <w:p w:rsidR="000D4AD6" w:rsidRPr="000D4AD6" w:rsidRDefault="000D4AD6" w:rsidP="000D4AD6">
      <w:pPr>
        <w:jc w:val="center"/>
        <w:rPr>
          <w:rFonts w:ascii="Bell Gothic Std Light" w:hAnsi="Bell Gothic Std Light"/>
        </w:rPr>
      </w:pPr>
    </w:p>
    <w:p w:rsidR="000D4AD6" w:rsidRDefault="000D4AD6" w:rsidP="000D4AD6">
      <w:pPr>
        <w:rPr>
          <w:rFonts w:ascii="Bell Gothic Std Light" w:hAnsi="Bell Gothic Std Light"/>
          <w:sz w:val="24"/>
          <w:szCs w:val="24"/>
        </w:rPr>
      </w:pPr>
      <w:r w:rsidRPr="000D4AD6">
        <w:rPr>
          <w:rFonts w:ascii="Bell Gothic Std Light" w:hAnsi="Bell Gothic Std Light"/>
          <w:sz w:val="24"/>
          <w:szCs w:val="24"/>
        </w:rPr>
        <w:t>Triangle Park in downtown Lexington is enclosed by Vine, Main and Broadway streets.</w:t>
      </w:r>
    </w:p>
    <w:p w:rsidR="00597068" w:rsidRPr="000D4AD6" w:rsidRDefault="00597068" w:rsidP="000D4AD6">
      <w:pPr>
        <w:rPr>
          <w:rFonts w:ascii="Bell Gothic Std Light" w:hAnsi="Bell Gothic Std Light"/>
          <w:sz w:val="24"/>
          <w:szCs w:val="24"/>
        </w:rPr>
      </w:pPr>
      <w:r>
        <w:rPr>
          <w:rFonts w:ascii="Bell Gothic Std Light" w:hAnsi="Bell Gothic Std Light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27.5pt;margin-top:21.45pt;width:183.75pt;height:91.5pt;z-index:251661312" o:connectortype="straight"/>
        </w:pict>
      </w:r>
    </w:p>
    <w:p w:rsidR="00597068" w:rsidRDefault="00597068" w:rsidP="000D4AD6">
      <w:pPr>
        <w:rPr>
          <w:rFonts w:ascii="Bell Gothic Std Light" w:hAnsi="Bell Gothic Std Light"/>
          <w:sz w:val="24"/>
          <w:szCs w:val="24"/>
        </w:rPr>
      </w:pPr>
      <w:r>
        <w:rPr>
          <w:rFonts w:ascii="Bell Gothic Std Light" w:hAnsi="Bell Gothic Std Light"/>
          <w:noProof/>
          <w:sz w:val="24"/>
          <w:szCs w:val="24"/>
        </w:rPr>
        <w:pict>
          <v:shape id="_x0000_s1028" type="#_x0000_t32" style="position:absolute;margin-left:69.75pt;margin-top:9.45pt;width:.75pt;height:101.25pt;flip:x;z-index:251659264" o:connectortype="straight"/>
        </w:pict>
      </w:r>
      <w:r>
        <w:rPr>
          <w:rFonts w:ascii="Bell Gothic Std Light" w:hAnsi="Bell Gothic Std Light"/>
          <w:noProof/>
          <w:sz w:val="24"/>
          <w:szCs w:val="24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27" type="#_x0000_t6" style="position:absolute;margin-left:99pt;margin-top:9.45pt;width:192.75pt;height:101.25pt;z-index:251658240"/>
        </w:pict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  <w:t>Vine Street</w:t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</w:p>
    <w:p w:rsidR="000D4AD6" w:rsidRDefault="00597068" w:rsidP="000D4AD6">
      <w:pPr>
        <w:rPr>
          <w:rFonts w:ascii="Bell Gothic Std Light" w:hAnsi="Bell Gothic Std Light"/>
          <w:sz w:val="24"/>
          <w:szCs w:val="24"/>
        </w:rPr>
      </w:pPr>
      <w:r>
        <w:rPr>
          <w:rFonts w:ascii="Bell Gothic Std Light" w:hAnsi="Bell Gothic Std Light"/>
          <w:sz w:val="24"/>
          <w:szCs w:val="24"/>
        </w:rPr>
        <w:t>Broadway</w:t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</w:p>
    <w:p w:rsidR="00597068" w:rsidRDefault="00597068" w:rsidP="000D4AD6">
      <w:pPr>
        <w:rPr>
          <w:rFonts w:ascii="Bell Gothic Std Light" w:hAnsi="Bell Gothic Std Light"/>
          <w:sz w:val="24"/>
          <w:szCs w:val="24"/>
        </w:rPr>
      </w:pP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</w:p>
    <w:p w:rsidR="00597068" w:rsidRDefault="00597068" w:rsidP="000D4AD6">
      <w:pPr>
        <w:rPr>
          <w:rFonts w:ascii="Bell Gothic Std Light" w:hAnsi="Bell Gothic Std Light"/>
          <w:sz w:val="24"/>
          <w:szCs w:val="24"/>
        </w:rPr>
      </w:pPr>
      <w:r>
        <w:rPr>
          <w:rFonts w:ascii="Bell Gothic Std Light" w:hAnsi="Bell Gothic Std Light"/>
          <w:noProof/>
          <w:sz w:val="24"/>
          <w:szCs w:val="24"/>
        </w:rPr>
        <w:pict>
          <v:shape id="_x0000_s1029" type="#_x0000_t32" style="position:absolute;margin-left:75pt;margin-top:1pt;width:236.25pt;height:0;z-index:251660288" o:connectortype="straight"/>
        </w:pict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</w:p>
    <w:p w:rsidR="00597068" w:rsidRDefault="00597068" w:rsidP="000D4AD6">
      <w:pPr>
        <w:rPr>
          <w:rFonts w:ascii="Bell Gothic Std Light" w:hAnsi="Bell Gothic Std Light"/>
          <w:sz w:val="24"/>
          <w:szCs w:val="24"/>
        </w:rPr>
      </w:pP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</w:r>
      <w:r>
        <w:rPr>
          <w:rFonts w:ascii="Bell Gothic Std Light" w:hAnsi="Bell Gothic Std Light"/>
          <w:sz w:val="24"/>
          <w:szCs w:val="24"/>
        </w:rPr>
        <w:tab/>
        <w:t>Main Street</w:t>
      </w:r>
    </w:p>
    <w:p w:rsidR="00597068" w:rsidRDefault="00597068" w:rsidP="000D4AD6">
      <w:pPr>
        <w:rPr>
          <w:rFonts w:ascii="Bell Gothic Std Light" w:hAnsi="Bell Gothic Std Light"/>
          <w:sz w:val="24"/>
          <w:szCs w:val="24"/>
        </w:rPr>
      </w:pPr>
    </w:p>
    <w:p w:rsidR="00597068" w:rsidRPr="000D4AD6" w:rsidRDefault="00597068" w:rsidP="000D4AD6">
      <w:pPr>
        <w:rPr>
          <w:rFonts w:ascii="Bell Gothic Std Light" w:hAnsi="Bell Gothic Std Light"/>
          <w:sz w:val="24"/>
          <w:szCs w:val="24"/>
        </w:rPr>
      </w:pPr>
    </w:p>
    <w:p w:rsidR="000D4AD6" w:rsidRDefault="000D4AD6" w:rsidP="000D4AD6">
      <w:pPr>
        <w:pStyle w:val="ListParagraph"/>
        <w:numPr>
          <w:ilvl w:val="0"/>
          <w:numId w:val="1"/>
        </w:numPr>
        <w:rPr>
          <w:rFonts w:ascii="Bell Gothic Std Light" w:hAnsi="Bell Gothic Std Light"/>
          <w:sz w:val="24"/>
          <w:szCs w:val="24"/>
        </w:rPr>
      </w:pPr>
      <w:r>
        <w:rPr>
          <w:rFonts w:ascii="Bell Gothic Std Light" w:hAnsi="Bell Gothic Std Light"/>
          <w:sz w:val="24"/>
          <w:szCs w:val="24"/>
        </w:rPr>
        <w:t>You are g</w:t>
      </w:r>
      <w:r w:rsidRPr="000D4AD6">
        <w:rPr>
          <w:rFonts w:ascii="Bell Gothic Std Light" w:hAnsi="Bell Gothic Std Light"/>
          <w:sz w:val="24"/>
          <w:szCs w:val="24"/>
        </w:rPr>
        <w:t>iven that the sidewalk on Main’s side of the park is 170 feet, Vine’s sidewalk is 390 feet</w:t>
      </w:r>
      <w:r>
        <w:rPr>
          <w:rFonts w:ascii="Bell Gothic Std Light" w:hAnsi="Bell Gothic Std Light"/>
          <w:sz w:val="24"/>
          <w:szCs w:val="24"/>
        </w:rPr>
        <w:t xml:space="preserve"> and Broadway’s sidewalk is 200 feet.  Is the shape of the park truly a triangle?  Explain.</w:t>
      </w:r>
    </w:p>
    <w:p w:rsidR="000D4AD6" w:rsidRDefault="000D4AD6" w:rsidP="000D4AD6">
      <w:pPr>
        <w:rPr>
          <w:rFonts w:ascii="Bell Gothic Std Light" w:hAnsi="Bell Gothic Std Light"/>
          <w:sz w:val="24"/>
          <w:szCs w:val="24"/>
        </w:rPr>
      </w:pPr>
    </w:p>
    <w:p w:rsidR="000D4AD6" w:rsidRDefault="000D4AD6" w:rsidP="000D4AD6">
      <w:pPr>
        <w:pStyle w:val="ListParagraph"/>
        <w:numPr>
          <w:ilvl w:val="0"/>
          <w:numId w:val="1"/>
        </w:numPr>
        <w:rPr>
          <w:rFonts w:ascii="Bell Gothic Std Light" w:hAnsi="Bell Gothic Std Light"/>
          <w:sz w:val="24"/>
          <w:szCs w:val="24"/>
        </w:rPr>
      </w:pPr>
      <w:r w:rsidRPr="000D4AD6">
        <w:rPr>
          <w:rFonts w:ascii="Bell Gothic Std Light" w:hAnsi="Bell Gothic Std Light"/>
          <w:sz w:val="24"/>
          <w:szCs w:val="24"/>
        </w:rPr>
        <w:t>The city is thinking of lengthening Main’s sidewalk.</w:t>
      </w:r>
      <w:r>
        <w:rPr>
          <w:rFonts w:ascii="Bell Gothic Std Light" w:hAnsi="Bell Gothic Std Light"/>
          <w:sz w:val="24"/>
          <w:szCs w:val="24"/>
        </w:rPr>
        <w:t xml:space="preserve">  What does the minimum length of the new sidewalk have to be in order to be a true triangular shaped park?</w:t>
      </w:r>
    </w:p>
    <w:p w:rsidR="000D4AD6" w:rsidRPr="000D4AD6" w:rsidRDefault="000D4AD6" w:rsidP="000D4AD6">
      <w:pPr>
        <w:pStyle w:val="ListParagraph"/>
        <w:rPr>
          <w:rFonts w:ascii="Bell Gothic Std Light" w:hAnsi="Bell Gothic Std Light"/>
          <w:sz w:val="24"/>
          <w:szCs w:val="24"/>
        </w:rPr>
      </w:pPr>
    </w:p>
    <w:p w:rsidR="000D4AD6" w:rsidRPr="000D4AD6" w:rsidRDefault="000D4AD6" w:rsidP="000D4AD6">
      <w:pPr>
        <w:pStyle w:val="ListParagraph"/>
        <w:numPr>
          <w:ilvl w:val="0"/>
          <w:numId w:val="1"/>
        </w:numPr>
        <w:rPr>
          <w:rFonts w:ascii="Bell Gothic Std Light" w:hAnsi="Bell Gothic Std Light"/>
          <w:sz w:val="24"/>
          <w:szCs w:val="24"/>
        </w:rPr>
      </w:pPr>
      <w:r>
        <w:rPr>
          <w:rFonts w:ascii="Bell Gothic Std Light" w:hAnsi="Bell Gothic Std Light"/>
          <w:sz w:val="24"/>
          <w:szCs w:val="24"/>
        </w:rPr>
        <w:t>After the new sidewalk is built</w:t>
      </w:r>
      <w:r w:rsidR="00597068">
        <w:rPr>
          <w:rFonts w:ascii="Bell Gothic Std Light" w:hAnsi="Bell Gothic Std Light"/>
          <w:sz w:val="24"/>
          <w:szCs w:val="24"/>
        </w:rPr>
        <w:t xml:space="preserve"> making the park a true triangle</w:t>
      </w:r>
      <w:r>
        <w:rPr>
          <w:rFonts w:ascii="Bell Gothic Std Light" w:hAnsi="Bell Gothic Std Light"/>
          <w:sz w:val="24"/>
          <w:szCs w:val="24"/>
        </w:rPr>
        <w:t xml:space="preserve"> they measure the angle between Vine and Main to </w:t>
      </w:r>
      <w:proofErr w:type="gramStart"/>
      <w:r>
        <w:rPr>
          <w:rFonts w:ascii="Bell Gothic Std Light" w:hAnsi="Bell Gothic Std Light"/>
          <w:sz w:val="24"/>
          <w:szCs w:val="24"/>
        </w:rPr>
        <w:t>be</w:t>
      </w:r>
      <w:r w:rsidR="00597068">
        <w:rPr>
          <w:rFonts w:ascii="Bell Gothic Std Light" w:hAnsi="Bell Gothic Std Light"/>
          <w:sz w:val="24"/>
          <w:szCs w:val="24"/>
        </w:rPr>
        <w:t xml:space="preserve"> </w:t>
      </w:r>
      <m:oMath>
        <w:proofErr w:type="gramEnd"/>
        <m:r>
          <w:rPr>
            <w:rFonts w:ascii="Cambria Math" w:hAnsi="Cambria Math"/>
            <w:sz w:val="24"/>
            <w:szCs w:val="24"/>
          </w:rPr>
          <m:t>55°</m:t>
        </m:r>
      </m:oMath>
      <w:r>
        <w:rPr>
          <w:rFonts w:ascii="Bell Gothic Std Light" w:eastAsiaTheme="minorEastAsia" w:hAnsi="Bell Gothic Std Light"/>
          <w:sz w:val="24"/>
          <w:szCs w:val="24"/>
        </w:rPr>
        <w:t>.  The</w:t>
      </w:r>
      <w:r w:rsidR="00597068">
        <w:rPr>
          <w:rFonts w:ascii="Bell Gothic Std Light" w:eastAsiaTheme="minorEastAsia" w:hAnsi="Bell Gothic Std Light"/>
          <w:sz w:val="24"/>
          <w:szCs w:val="24"/>
        </w:rPr>
        <w:t>n the</w:t>
      </w:r>
      <w:r>
        <w:rPr>
          <w:rFonts w:ascii="Bell Gothic Std Light" w:eastAsiaTheme="minorEastAsia" w:hAnsi="Bell Gothic Std Light"/>
          <w:sz w:val="24"/>
          <w:szCs w:val="24"/>
        </w:rPr>
        <w:t xml:space="preserve">y measure the angle between Broadway and Vine to </w:t>
      </w:r>
      <w:proofErr w:type="gramStart"/>
      <w:r>
        <w:rPr>
          <w:rFonts w:ascii="Bell Gothic Std Light" w:eastAsiaTheme="minorEastAsia" w:hAnsi="Bell Gothic Std Light"/>
          <w:sz w:val="24"/>
          <w:szCs w:val="24"/>
        </w:rPr>
        <w:t xml:space="preserve">be </w:t>
      </w:r>
      <m:oMath>
        <w:proofErr w:type="gramEnd"/>
        <m:r>
          <w:rPr>
            <w:rFonts w:ascii="Cambria Math" w:eastAsiaTheme="minorEastAsia" w:hAnsi="Cambria Math"/>
            <w:sz w:val="24"/>
            <w:szCs w:val="24"/>
          </w:rPr>
          <m:t>89°</m:t>
        </m:r>
      </m:oMath>
      <w:r w:rsidR="00597068">
        <w:rPr>
          <w:rFonts w:ascii="Bell Gothic Std Light" w:eastAsiaTheme="minorEastAsia" w:hAnsi="Bell Gothic Std Light"/>
          <w:sz w:val="24"/>
          <w:szCs w:val="24"/>
        </w:rPr>
        <w:t>.  Do they need to take time to measure the angle between Broadway and Main by hand?  Why or why not?  What’s the measure?</w:t>
      </w:r>
    </w:p>
    <w:sectPr w:rsidR="000D4AD6" w:rsidRPr="000D4AD6" w:rsidSect="00AA1A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ell Gothic Std Light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D84ADC"/>
    <w:multiLevelType w:val="hybridMultilevel"/>
    <w:tmpl w:val="DC0EAEC2"/>
    <w:lvl w:ilvl="0" w:tplc="018803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D4AD6"/>
    <w:rsid w:val="0005270E"/>
    <w:rsid w:val="000D4AD6"/>
    <w:rsid w:val="00597068"/>
    <w:rsid w:val="00AA1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8"/>
        <o:r id="V:Rule4" type="connector" idref="#_x0000_s1029"/>
        <o:r id="V:Rule6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A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AD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D4AD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4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A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kxreed</dc:creator>
  <cp:keywords/>
  <dc:description/>
  <cp:lastModifiedBy>kxreed</cp:lastModifiedBy>
  <cp:revision>1</cp:revision>
  <dcterms:created xsi:type="dcterms:W3CDTF">2008-11-19T19:50:00Z</dcterms:created>
  <dcterms:modified xsi:type="dcterms:W3CDTF">2008-11-19T20:06:00Z</dcterms:modified>
</cp:coreProperties>
</file>