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A29" w:rsidRPr="00B51A29" w:rsidRDefault="19098F8C" w:rsidP="19098F8C">
      <w:pPr>
        <w:rPr>
          <w:b/>
          <w:bCs/>
        </w:rPr>
      </w:pPr>
      <w:r w:rsidRPr="19098F8C">
        <w:rPr>
          <w:b/>
          <w:bCs/>
        </w:rPr>
        <w:t xml:space="preserve">FCPS </w:t>
      </w:r>
      <w:r w:rsidR="00F70DA8">
        <w:rPr>
          <w:b/>
          <w:bCs/>
          <w:i/>
          <w:iCs/>
        </w:rPr>
        <w:t xml:space="preserve">Mathematics </w:t>
      </w:r>
      <w:r w:rsidRPr="19098F8C">
        <w:rPr>
          <w:b/>
          <w:bCs/>
        </w:rPr>
        <w:t>Classroom</w:t>
      </w:r>
      <w:r w:rsidR="00E81191">
        <w:rPr>
          <w:b/>
          <w:bCs/>
        </w:rPr>
        <w:t xml:space="preserve"> Observation Tool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3"/>
        <w:gridCol w:w="4052"/>
        <w:gridCol w:w="1440"/>
        <w:gridCol w:w="3955"/>
      </w:tblGrid>
      <w:tr w:rsidR="00B51A29" w:rsidTr="00473D8A">
        <w:trPr>
          <w:trHeight w:val="360"/>
        </w:trPr>
        <w:tc>
          <w:tcPr>
            <w:tcW w:w="1343" w:type="dxa"/>
            <w:shd w:val="clear" w:color="auto" w:fill="D9E2F3" w:themeFill="accent1" w:themeFillTint="33"/>
          </w:tcPr>
          <w:p w:rsidR="00B51A29" w:rsidRDefault="006932C8">
            <w:r>
              <w:t>School</w:t>
            </w:r>
          </w:p>
        </w:tc>
        <w:tc>
          <w:tcPr>
            <w:tcW w:w="4052" w:type="dxa"/>
          </w:tcPr>
          <w:p w:rsidR="00B51A29" w:rsidRDefault="00B51A29"/>
        </w:tc>
        <w:tc>
          <w:tcPr>
            <w:tcW w:w="1440" w:type="dxa"/>
            <w:shd w:val="clear" w:color="auto" w:fill="D9E2F3" w:themeFill="accent1" w:themeFillTint="33"/>
          </w:tcPr>
          <w:p w:rsidR="00B51A29" w:rsidRDefault="006932C8">
            <w:r>
              <w:t>Teacher</w:t>
            </w:r>
          </w:p>
        </w:tc>
        <w:tc>
          <w:tcPr>
            <w:tcW w:w="3955" w:type="dxa"/>
          </w:tcPr>
          <w:p w:rsidR="00B51A29" w:rsidRDefault="00B51A29"/>
        </w:tc>
      </w:tr>
      <w:tr w:rsidR="00B51A29" w:rsidTr="00473D8A">
        <w:trPr>
          <w:trHeight w:val="360"/>
        </w:trPr>
        <w:tc>
          <w:tcPr>
            <w:tcW w:w="1343" w:type="dxa"/>
            <w:shd w:val="clear" w:color="auto" w:fill="D9E2F3" w:themeFill="accent1" w:themeFillTint="33"/>
          </w:tcPr>
          <w:p w:rsidR="00B51A29" w:rsidRDefault="006932C8">
            <w:r>
              <w:t>Subject</w:t>
            </w:r>
          </w:p>
        </w:tc>
        <w:tc>
          <w:tcPr>
            <w:tcW w:w="4052" w:type="dxa"/>
          </w:tcPr>
          <w:p w:rsidR="00B51A29" w:rsidRDefault="00B51A29" w:rsidP="00473D8A"/>
        </w:tc>
        <w:tc>
          <w:tcPr>
            <w:tcW w:w="1440" w:type="dxa"/>
            <w:shd w:val="clear" w:color="auto" w:fill="D9E2F3" w:themeFill="accent1" w:themeFillTint="33"/>
          </w:tcPr>
          <w:p w:rsidR="00B51A29" w:rsidRDefault="00473D8A">
            <w:r>
              <w:t>Date</w:t>
            </w:r>
          </w:p>
        </w:tc>
        <w:tc>
          <w:tcPr>
            <w:tcW w:w="3955" w:type="dxa"/>
          </w:tcPr>
          <w:p w:rsidR="00B51A29" w:rsidRDefault="00B51A29"/>
        </w:tc>
      </w:tr>
      <w:tr w:rsidR="00B51A29" w:rsidTr="00473D8A">
        <w:trPr>
          <w:trHeight w:val="360"/>
        </w:trPr>
        <w:tc>
          <w:tcPr>
            <w:tcW w:w="1343" w:type="dxa"/>
            <w:shd w:val="clear" w:color="auto" w:fill="D9E2F3" w:themeFill="accent1" w:themeFillTint="33"/>
          </w:tcPr>
          <w:p w:rsidR="00B51A29" w:rsidRDefault="006932C8">
            <w:r>
              <w:t>Observer</w:t>
            </w:r>
          </w:p>
        </w:tc>
        <w:tc>
          <w:tcPr>
            <w:tcW w:w="4052" w:type="dxa"/>
          </w:tcPr>
          <w:p w:rsidR="00B51A29" w:rsidRDefault="00B51A29"/>
        </w:tc>
        <w:tc>
          <w:tcPr>
            <w:tcW w:w="1440" w:type="dxa"/>
            <w:shd w:val="clear" w:color="auto" w:fill="D9E2F3" w:themeFill="accent1" w:themeFillTint="33"/>
          </w:tcPr>
          <w:p w:rsidR="00B51A29" w:rsidRDefault="00473D8A">
            <w:r>
              <w:t>Time</w:t>
            </w:r>
          </w:p>
        </w:tc>
        <w:tc>
          <w:tcPr>
            <w:tcW w:w="3955" w:type="dxa"/>
          </w:tcPr>
          <w:p w:rsidR="00B51A29" w:rsidRDefault="00B51A29"/>
        </w:tc>
      </w:tr>
    </w:tbl>
    <w:p w:rsidR="00B51A29" w:rsidRPr="00F241D6" w:rsidRDefault="00B51A29">
      <w:pPr>
        <w:rPr>
          <w:sz w:val="16"/>
          <w:szCs w:val="16"/>
        </w:rPr>
      </w:pPr>
    </w:p>
    <w:p w:rsidR="00B51A29" w:rsidRPr="00610CBF" w:rsidRDefault="00B51A29" w:rsidP="00F241D6">
      <w:pPr>
        <w:spacing w:after="120"/>
        <w:rPr>
          <w:b/>
        </w:rPr>
      </w:pPr>
      <w:r w:rsidRPr="00610CBF">
        <w:rPr>
          <w:b/>
        </w:rPr>
        <w:t>Lesson Information</w:t>
      </w:r>
    </w:p>
    <w:tbl>
      <w:tblPr>
        <w:tblStyle w:val="TableGrid"/>
        <w:tblW w:w="10770" w:type="dxa"/>
        <w:tblLook w:val="04A0" w:firstRow="1" w:lastRow="0" w:firstColumn="1" w:lastColumn="0" w:noHBand="0" w:noVBand="1"/>
      </w:tblPr>
      <w:tblGrid>
        <w:gridCol w:w="1460"/>
        <w:gridCol w:w="1209"/>
        <w:gridCol w:w="8101"/>
      </w:tblGrid>
      <w:tr w:rsidR="00B51A29" w:rsidTr="00473D8A">
        <w:trPr>
          <w:trHeight w:val="360"/>
        </w:trPr>
        <w:tc>
          <w:tcPr>
            <w:tcW w:w="2205" w:type="dxa"/>
            <w:gridSpan w:val="2"/>
            <w:shd w:val="clear" w:color="auto" w:fill="D9E2F3" w:themeFill="accent1" w:themeFillTint="33"/>
          </w:tcPr>
          <w:p w:rsidR="00B51A29" w:rsidRDefault="00B51A29">
            <w:r>
              <w:t>Learning Outcome</w:t>
            </w:r>
          </w:p>
        </w:tc>
        <w:tc>
          <w:tcPr>
            <w:tcW w:w="8565" w:type="dxa"/>
          </w:tcPr>
          <w:p w:rsidR="00B51A29" w:rsidRDefault="00B51A29"/>
          <w:p w:rsidR="00473D8A" w:rsidRDefault="00473D8A"/>
        </w:tc>
      </w:tr>
      <w:tr w:rsidR="00473D8A" w:rsidTr="00473D8A">
        <w:trPr>
          <w:trHeight w:val="360"/>
        </w:trPr>
        <w:tc>
          <w:tcPr>
            <w:tcW w:w="985" w:type="dxa"/>
            <w:vMerge w:val="restart"/>
            <w:shd w:val="clear" w:color="auto" w:fill="D9E2F3" w:themeFill="accent1" w:themeFillTint="33"/>
            <w:vAlign w:val="center"/>
          </w:tcPr>
          <w:p w:rsidR="00F70DA8" w:rsidRDefault="00F70DA8" w:rsidP="00473D8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Investigations</w:t>
            </w:r>
          </w:p>
          <w:p w:rsidR="00473D8A" w:rsidRDefault="00F70DA8" w:rsidP="00473D8A">
            <w:pPr>
              <w:jc w:val="center"/>
            </w:pPr>
            <w:r>
              <w:rPr>
                <w:i/>
                <w:iCs/>
              </w:rPr>
              <w:t xml:space="preserve">Or </w:t>
            </w:r>
            <w:r w:rsidR="00473D8A" w:rsidRPr="19098F8C">
              <w:rPr>
                <w:i/>
                <w:iCs/>
              </w:rPr>
              <w:t>enVision</w:t>
            </w:r>
          </w:p>
          <w:p w:rsidR="00473D8A" w:rsidRDefault="00473D8A" w:rsidP="00473D8A">
            <w:pPr>
              <w:jc w:val="center"/>
            </w:pPr>
            <w:r>
              <w:t>Info</w:t>
            </w:r>
          </w:p>
        </w:tc>
        <w:tc>
          <w:tcPr>
            <w:tcW w:w="1220" w:type="dxa"/>
            <w:shd w:val="clear" w:color="auto" w:fill="D9E2F3" w:themeFill="accent1" w:themeFillTint="33"/>
          </w:tcPr>
          <w:p w:rsidR="00473D8A" w:rsidRDefault="00473D8A">
            <w:r>
              <w:t>Lesson # and Topic</w:t>
            </w:r>
          </w:p>
        </w:tc>
        <w:tc>
          <w:tcPr>
            <w:tcW w:w="8565" w:type="dxa"/>
          </w:tcPr>
          <w:p w:rsidR="00473D8A" w:rsidRDefault="00473D8A"/>
          <w:p w:rsidR="00473D8A" w:rsidRDefault="00473D8A"/>
        </w:tc>
      </w:tr>
      <w:tr w:rsidR="00473D8A" w:rsidTr="00473D8A">
        <w:trPr>
          <w:trHeight w:val="360"/>
        </w:trPr>
        <w:tc>
          <w:tcPr>
            <w:tcW w:w="985" w:type="dxa"/>
            <w:vMerge/>
            <w:shd w:val="clear" w:color="auto" w:fill="D9E2F3" w:themeFill="accent1" w:themeFillTint="33"/>
          </w:tcPr>
          <w:p w:rsidR="00473D8A" w:rsidRPr="19098F8C" w:rsidRDefault="00473D8A">
            <w:pPr>
              <w:rPr>
                <w:i/>
                <w:iCs/>
              </w:rPr>
            </w:pPr>
          </w:p>
        </w:tc>
        <w:tc>
          <w:tcPr>
            <w:tcW w:w="1220" w:type="dxa"/>
            <w:shd w:val="clear" w:color="auto" w:fill="D9E2F3" w:themeFill="accent1" w:themeFillTint="33"/>
          </w:tcPr>
          <w:p w:rsidR="00473D8A" w:rsidRPr="00473D8A" w:rsidRDefault="00473D8A">
            <w:pPr>
              <w:rPr>
                <w:iCs/>
              </w:rPr>
            </w:pPr>
            <w:r>
              <w:rPr>
                <w:iCs/>
              </w:rPr>
              <w:t>Essential Question</w:t>
            </w:r>
          </w:p>
        </w:tc>
        <w:tc>
          <w:tcPr>
            <w:tcW w:w="8565" w:type="dxa"/>
          </w:tcPr>
          <w:p w:rsidR="00473D8A" w:rsidRDefault="00473D8A"/>
        </w:tc>
      </w:tr>
      <w:tr w:rsidR="00B51A29" w:rsidTr="00473D8A">
        <w:trPr>
          <w:trHeight w:val="360"/>
        </w:trPr>
        <w:tc>
          <w:tcPr>
            <w:tcW w:w="2205" w:type="dxa"/>
            <w:gridSpan w:val="2"/>
            <w:shd w:val="clear" w:color="auto" w:fill="D9E2F3" w:themeFill="accent1" w:themeFillTint="33"/>
          </w:tcPr>
          <w:p w:rsidR="00B51A29" w:rsidRDefault="19098F8C">
            <w:r>
              <w:t>Standard(s)</w:t>
            </w:r>
          </w:p>
        </w:tc>
        <w:tc>
          <w:tcPr>
            <w:tcW w:w="8565" w:type="dxa"/>
          </w:tcPr>
          <w:p w:rsidR="00B51A29" w:rsidRDefault="00B51A29" w:rsidP="19098F8C"/>
          <w:p w:rsidR="00473D8A" w:rsidRDefault="00473D8A" w:rsidP="19098F8C"/>
        </w:tc>
      </w:tr>
    </w:tbl>
    <w:p w:rsidR="00B51A29" w:rsidRPr="00F241D6" w:rsidRDefault="00B51A29">
      <w:pPr>
        <w:rPr>
          <w:sz w:val="16"/>
          <w:szCs w:val="16"/>
        </w:rPr>
      </w:pPr>
    </w:p>
    <w:p w:rsidR="00B51A29" w:rsidRPr="00610CBF" w:rsidRDefault="00B51A29" w:rsidP="00F241D6">
      <w:pPr>
        <w:spacing w:after="120"/>
        <w:rPr>
          <w:b/>
        </w:rPr>
      </w:pPr>
      <w:r w:rsidRPr="00610CBF">
        <w:rPr>
          <w:b/>
        </w:rPr>
        <w:t>Observation Notes</w:t>
      </w: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shd w:val="clear" w:color="auto" w:fill="D9E2F3" w:themeFill="accent1" w:themeFillTint="33"/>
        <w:tblLook w:val="04A0" w:firstRow="1" w:lastRow="0" w:firstColumn="1" w:lastColumn="0" w:noHBand="0" w:noVBand="1"/>
      </w:tblPr>
      <w:tblGrid>
        <w:gridCol w:w="5395"/>
        <w:gridCol w:w="5395"/>
      </w:tblGrid>
      <w:tr w:rsidR="00DB30E7" w:rsidRPr="009D58A3" w:rsidTr="19098F8C">
        <w:tc>
          <w:tcPr>
            <w:tcW w:w="10790" w:type="dxa"/>
            <w:gridSpan w:val="2"/>
            <w:shd w:val="clear" w:color="auto" w:fill="D9E2F3" w:themeFill="accent1" w:themeFillTint="33"/>
          </w:tcPr>
          <w:p w:rsidR="00F241D6" w:rsidRPr="00F241D6" w:rsidRDefault="19098F8C" w:rsidP="19098F8C">
            <w:pPr>
              <w:rPr>
                <w:i/>
                <w:iCs/>
              </w:rPr>
            </w:pPr>
            <w:r w:rsidRPr="19098F8C">
              <w:rPr>
                <w:i/>
                <w:iCs/>
              </w:rPr>
              <w:t xml:space="preserve">What are the teacher and students </w:t>
            </w:r>
            <w:r w:rsidRPr="19098F8C">
              <w:rPr>
                <w:b/>
                <w:bCs/>
                <w:i/>
                <w:iCs/>
              </w:rPr>
              <w:t>doing</w:t>
            </w:r>
            <w:r w:rsidRPr="19098F8C">
              <w:rPr>
                <w:i/>
                <w:iCs/>
              </w:rPr>
              <w:t xml:space="preserve"> and </w:t>
            </w:r>
            <w:r w:rsidRPr="19098F8C">
              <w:rPr>
                <w:b/>
                <w:bCs/>
                <w:i/>
                <w:iCs/>
              </w:rPr>
              <w:t>saying</w:t>
            </w:r>
            <w:r w:rsidRPr="19098F8C">
              <w:rPr>
                <w:i/>
                <w:iCs/>
              </w:rPr>
              <w:t>? Capture specific information about:</w:t>
            </w:r>
          </w:p>
        </w:tc>
      </w:tr>
      <w:tr w:rsidR="00F241D6" w:rsidRPr="009D58A3" w:rsidTr="19098F8C">
        <w:tc>
          <w:tcPr>
            <w:tcW w:w="5395" w:type="dxa"/>
            <w:shd w:val="clear" w:color="auto" w:fill="D9E2F3" w:themeFill="accent1" w:themeFillTint="33"/>
          </w:tcPr>
          <w:p w:rsidR="00F241D6" w:rsidRDefault="00F241D6" w:rsidP="00F241D6">
            <w:pPr>
              <w:pStyle w:val="ListParagraph"/>
              <w:numPr>
                <w:ilvl w:val="0"/>
                <w:numId w:val="3"/>
              </w:numPr>
              <w:ind w:left="609"/>
              <w:rPr>
                <w:i/>
              </w:rPr>
            </w:pPr>
            <w:r>
              <w:rPr>
                <w:i/>
              </w:rPr>
              <w:t>problems/</w:t>
            </w:r>
            <w:r w:rsidRPr="009D58A3">
              <w:rPr>
                <w:i/>
              </w:rPr>
              <w:t xml:space="preserve">tasks </w:t>
            </w:r>
            <w:r>
              <w:rPr>
                <w:i/>
              </w:rPr>
              <w:t xml:space="preserve">that </w:t>
            </w:r>
            <w:r w:rsidRPr="009D58A3">
              <w:rPr>
                <w:i/>
              </w:rPr>
              <w:t>students are given to work on</w:t>
            </w:r>
          </w:p>
          <w:p w:rsidR="00F241D6" w:rsidRDefault="00F241D6" w:rsidP="009D58A3">
            <w:pPr>
              <w:pStyle w:val="ListParagraph"/>
              <w:numPr>
                <w:ilvl w:val="0"/>
                <w:numId w:val="3"/>
              </w:numPr>
              <w:ind w:left="609"/>
              <w:rPr>
                <w:i/>
              </w:rPr>
            </w:pPr>
            <w:r w:rsidRPr="00053D3F">
              <w:rPr>
                <w:i/>
              </w:rPr>
              <w:t xml:space="preserve">questions that students are asked </w:t>
            </w:r>
          </w:p>
          <w:p w:rsidR="00F241D6" w:rsidRPr="00F241D6" w:rsidRDefault="00F241D6" w:rsidP="00F241D6">
            <w:pPr>
              <w:pStyle w:val="ListParagraph"/>
              <w:ind w:left="609"/>
              <w:rPr>
                <w:i/>
                <w:sz w:val="6"/>
                <w:szCs w:val="6"/>
              </w:rPr>
            </w:pPr>
          </w:p>
        </w:tc>
        <w:tc>
          <w:tcPr>
            <w:tcW w:w="5395" w:type="dxa"/>
            <w:shd w:val="clear" w:color="auto" w:fill="D9E2F3" w:themeFill="accent1" w:themeFillTint="33"/>
          </w:tcPr>
          <w:p w:rsidR="00F241D6" w:rsidRDefault="00F241D6" w:rsidP="00F241D6">
            <w:pPr>
              <w:pStyle w:val="ListParagraph"/>
              <w:numPr>
                <w:ilvl w:val="0"/>
                <w:numId w:val="3"/>
              </w:numPr>
              <w:rPr>
                <w:i/>
              </w:rPr>
            </w:pPr>
            <w:r w:rsidRPr="00053D3F">
              <w:rPr>
                <w:i/>
              </w:rPr>
              <w:t>students’ opportunities to participate</w:t>
            </w:r>
          </w:p>
          <w:p w:rsidR="00F241D6" w:rsidRPr="00F241D6" w:rsidRDefault="00F241D6" w:rsidP="00F241D6">
            <w:pPr>
              <w:pStyle w:val="ListParagraph"/>
              <w:numPr>
                <w:ilvl w:val="0"/>
                <w:numId w:val="3"/>
              </w:numPr>
              <w:rPr>
                <w:i/>
              </w:rPr>
            </w:pPr>
            <w:r w:rsidRPr="00F241D6">
              <w:rPr>
                <w:i/>
              </w:rPr>
              <w:t>students’ responses</w:t>
            </w:r>
          </w:p>
        </w:tc>
      </w:tr>
    </w:tbl>
    <w:p w:rsidR="00DB30E7" w:rsidRPr="00F241D6" w:rsidRDefault="00DB30E7">
      <w:pPr>
        <w:rPr>
          <w:sz w:val="10"/>
          <w:szCs w:val="10"/>
        </w:rPr>
      </w:pP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5524"/>
        <w:gridCol w:w="5271"/>
      </w:tblGrid>
      <w:tr w:rsidR="00B51A29" w:rsidTr="005458BA">
        <w:trPr>
          <w:trHeight w:val="231"/>
        </w:trPr>
        <w:tc>
          <w:tcPr>
            <w:tcW w:w="5524" w:type="dxa"/>
            <w:shd w:val="clear" w:color="auto" w:fill="D9E2F3" w:themeFill="accent1" w:themeFillTint="33"/>
          </w:tcPr>
          <w:p w:rsidR="00B51A29" w:rsidRPr="00B51A29" w:rsidRDefault="00B51A29" w:rsidP="00B51A29">
            <w:pPr>
              <w:jc w:val="center"/>
            </w:pPr>
            <w:r>
              <w:t>Teacher</w:t>
            </w:r>
          </w:p>
        </w:tc>
        <w:tc>
          <w:tcPr>
            <w:tcW w:w="5271" w:type="dxa"/>
            <w:shd w:val="clear" w:color="auto" w:fill="D9E2F3" w:themeFill="accent1" w:themeFillTint="33"/>
          </w:tcPr>
          <w:p w:rsidR="00B51A29" w:rsidRDefault="00B51A29" w:rsidP="00B51A29">
            <w:pPr>
              <w:jc w:val="center"/>
            </w:pPr>
            <w:r>
              <w:t>Students</w:t>
            </w:r>
          </w:p>
        </w:tc>
      </w:tr>
      <w:tr w:rsidR="00B51A29" w:rsidTr="005458BA">
        <w:trPr>
          <w:trHeight w:val="4820"/>
        </w:trPr>
        <w:tc>
          <w:tcPr>
            <w:tcW w:w="5524" w:type="dxa"/>
          </w:tcPr>
          <w:p w:rsidR="00B51A29" w:rsidRDefault="00B51A29"/>
          <w:p w:rsidR="00B51A29" w:rsidRDefault="00B51A29"/>
          <w:p w:rsidR="00B51A29" w:rsidRDefault="00B51A29"/>
          <w:p w:rsidR="00933C1B" w:rsidRDefault="00933C1B"/>
          <w:p w:rsidR="00933C1B" w:rsidRDefault="00933C1B"/>
          <w:p w:rsidR="00933C1B" w:rsidRDefault="00933C1B"/>
          <w:p w:rsidR="00933C1B" w:rsidRDefault="00933C1B"/>
          <w:p w:rsidR="00933C1B" w:rsidRDefault="00933C1B"/>
          <w:p w:rsidR="00933C1B" w:rsidRDefault="00933C1B"/>
          <w:p w:rsidR="00933C1B" w:rsidRDefault="00933C1B"/>
          <w:p w:rsidR="00933C1B" w:rsidRDefault="00933C1B"/>
          <w:p w:rsidR="00933C1B" w:rsidRDefault="00933C1B"/>
          <w:p w:rsidR="00933C1B" w:rsidRDefault="00933C1B"/>
          <w:p w:rsidR="00933C1B" w:rsidRDefault="00933C1B"/>
          <w:p w:rsidR="00933C1B" w:rsidRDefault="00933C1B"/>
          <w:p w:rsidR="00B51A29" w:rsidRDefault="00B51A29"/>
          <w:p w:rsidR="00B51A29" w:rsidRDefault="00B51A29"/>
          <w:p w:rsidR="00B51A29" w:rsidRDefault="00B51A29"/>
          <w:p w:rsidR="00426A7B" w:rsidRDefault="00426A7B"/>
          <w:p w:rsidR="00426A7B" w:rsidRDefault="00426A7B"/>
          <w:p w:rsidR="00426A7B" w:rsidRDefault="00426A7B"/>
          <w:p w:rsidR="00426A7B" w:rsidRDefault="00426A7B"/>
          <w:p w:rsidR="00AE1E69" w:rsidRDefault="00AE1E69"/>
          <w:p w:rsidR="00B51A29" w:rsidRDefault="00B51A29"/>
          <w:p w:rsidR="00473D8A" w:rsidRDefault="00473D8A"/>
          <w:p w:rsidR="00473D8A" w:rsidRDefault="00473D8A"/>
        </w:tc>
        <w:tc>
          <w:tcPr>
            <w:tcW w:w="5271" w:type="dxa"/>
          </w:tcPr>
          <w:p w:rsidR="00B51A29" w:rsidRDefault="00B51A29"/>
        </w:tc>
      </w:tr>
    </w:tbl>
    <w:p w:rsidR="00426A7B" w:rsidRDefault="00426A7B" w:rsidP="00933C1B">
      <w:pPr>
        <w:spacing w:after="120"/>
        <w:rPr>
          <w:b/>
        </w:rPr>
      </w:pPr>
    </w:p>
    <w:p w:rsidR="00172708" w:rsidRPr="00933C1B" w:rsidRDefault="00933C1B" w:rsidP="00933C1B">
      <w:pPr>
        <w:spacing w:after="120"/>
        <w:rPr>
          <w:b/>
        </w:rPr>
      </w:pPr>
      <w:r w:rsidRPr="00610CBF">
        <w:rPr>
          <w:b/>
        </w:rPr>
        <w:t>Observation Notes</w:t>
      </w:r>
      <w:r>
        <w:rPr>
          <w:b/>
        </w:rPr>
        <w:t xml:space="preserve"> (continued)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5524"/>
        <w:gridCol w:w="5271"/>
      </w:tblGrid>
      <w:tr w:rsidR="00933C1B" w:rsidTr="005458BA">
        <w:trPr>
          <w:trHeight w:val="231"/>
        </w:trPr>
        <w:tc>
          <w:tcPr>
            <w:tcW w:w="5524" w:type="dxa"/>
            <w:shd w:val="clear" w:color="auto" w:fill="D9E2F3" w:themeFill="accent1" w:themeFillTint="33"/>
          </w:tcPr>
          <w:p w:rsidR="00933C1B" w:rsidRPr="00B51A29" w:rsidRDefault="00933C1B" w:rsidP="001C7AB8">
            <w:pPr>
              <w:jc w:val="center"/>
            </w:pPr>
            <w:r>
              <w:t>Teacher</w:t>
            </w:r>
          </w:p>
        </w:tc>
        <w:tc>
          <w:tcPr>
            <w:tcW w:w="5271" w:type="dxa"/>
            <w:shd w:val="clear" w:color="auto" w:fill="D9E2F3" w:themeFill="accent1" w:themeFillTint="33"/>
          </w:tcPr>
          <w:p w:rsidR="00933C1B" w:rsidRDefault="00933C1B" w:rsidP="001C7AB8">
            <w:pPr>
              <w:jc w:val="center"/>
            </w:pPr>
            <w:r>
              <w:t>Students</w:t>
            </w:r>
          </w:p>
        </w:tc>
      </w:tr>
      <w:tr w:rsidR="00933C1B" w:rsidTr="000D0D58">
        <w:trPr>
          <w:trHeight w:val="2816"/>
        </w:trPr>
        <w:tc>
          <w:tcPr>
            <w:tcW w:w="5524" w:type="dxa"/>
          </w:tcPr>
          <w:p w:rsidR="00933C1B" w:rsidRDefault="00933C1B" w:rsidP="001C7AB8"/>
          <w:p w:rsidR="00933C1B" w:rsidRDefault="00933C1B" w:rsidP="001C7AB8"/>
          <w:p w:rsidR="00933C1B" w:rsidRDefault="00933C1B" w:rsidP="001C7AB8"/>
          <w:p w:rsidR="00933C1B" w:rsidRDefault="00933C1B" w:rsidP="001C7AB8"/>
          <w:p w:rsidR="00933C1B" w:rsidRDefault="00933C1B" w:rsidP="001C7AB8"/>
          <w:p w:rsidR="00933C1B" w:rsidRDefault="00933C1B" w:rsidP="001C7AB8"/>
          <w:p w:rsidR="00933C1B" w:rsidRDefault="00933C1B" w:rsidP="001C7AB8"/>
          <w:p w:rsidR="00933C1B" w:rsidRDefault="00933C1B" w:rsidP="001C7AB8"/>
          <w:p w:rsidR="00933C1B" w:rsidRDefault="00933C1B" w:rsidP="001C7AB8"/>
          <w:p w:rsidR="00933C1B" w:rsidRDefault="00933C1B" w:rsidP="001C7AB8"/>
          <w:p w:rsidR="00933C1B" w:rsidRDefault="00933C1B" w:rsidP="001C7AB8"/>
        </w:tc>
        <w:tc>
          <w:tcPr>
            <w:tcW w:w="5271" w:type="dxa"/>
          </w:tcPr>
          <w:p w:rsidR="00933C1B" w:rsidRDefault="00933C1B" w:rsidP="001C7AB8"/>
        </w:tc>
      </w:tr>
    </w:tbl>
    <w:p w:rsidR="00933C1B" w:rsidRPr="00CE7E50" w:rsidRDefault="00933C1B" w:rsidP="00F913B3">
      <w:pPr>
        <w:spacing w:after="120"/>
        <w:rPr>
          <w:b/>
          <w:sz w:val="16"/>
          <w:szCs w:val="16"/>
        </w:rPr>
      </w:pPr>
    </w:p>
    <w:p w:rsidR="00CE7E50" w:rsidRDefault="00CE7E50" w:rsidP="00F913B3">
      <w:pPr>
        <w:spacing w:after="120"/>
        <w:rPr>
          <w:b/>
        </w:rPr>
      </w:pPr>
      <w:r>
        <w:rPr>
          <w:b/>
        </w:rPr>
        <w:t>Standard Review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8185"/>
      </w:tblGrid>
      <w:tr w:rsidR="00CE7E50" w:rsidTr="00E35F76">
        <w:tc>
          <w:tcPr>
            <w:tcW w:w="2605" w:type="dxa"/>
            <w:shd w:val="clear" w:color="auto" w:fill="D9E2F3" w:themeFill="accent1" w:themeFillTint="33"/>
          </w:tcPr>
          <w:p w:rsidR="00CE7E50" w:rsidRPr="00E35F76" w:rsidRDefault="00CE7E50" w:rsidP="00F913B3">
            <w:pPr>
              <w:spacing w:after="120"/>
              <w:rPr>
                <w:i/>
              </w:rPr>
            </w:pPr>
            <w:r w:rsidRPr="00E35F76">
              <w:rPr>
                <w:i/>
              </w:rPr>
              <w:t>Review the standard(s) this lesson targeted. What aspect(s) of rigor do the standard(s) require?</w:t>
            </w:r>
          </w:p>
        </w:tc>
        <w:tc>
          <w:tcPr>
            <w:tcW w:w="8185" w:type="dxa"/>
          </w:tcPr>
          <w:p w:rsidR="00CE7E50" w:rsidRDefault="00CE7E50" w:rsidP="00F913B3">
            <w:pPr>
              <w:spacing w:after="120"/>
            </w:pPr>
          </w:p>
        </w:tc>
      </w:tr>
    </w:tbl>
    <w:p w:rsidR="00B83A34" w:rsidRPr="00CE7E50" w:rsidRDefault="00B83A34" w:rsidP="00F913B3">
      <w:pPr>
        <w:spacing w:after="120"/>
        <w:rPr>
          <w:b/>
          <w:sz w:val="16"/>
          <w:szCs w:val="16"/>
        </w:rPr>
      </w:pPr>
    </w:p>
    <w:p w:rsidR="00F913B3" w:rsidRDefault="00F913B3" w:rsidP="00F913B3">
      <w:pPr>
        <w:spacing w:after="120"/>
        <w:rPr>
          <w:b/>
        </w:rPr>
      </w:pPr>
      <w:r>
        <w:rPr>
          <w:b/>
        </w:rPr>
        <w:t>Notes on Priority Focus Areas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1615"/>
        <w:gridCol w:w="2880"/>
        <w:gridCol w:w="6300"/>
      </w:tblGrid>
      <w:tr w:rsidR="00F97DC8" w:rsidTr="001538E3">
        <w:trPr>
          <w:trHeight w:val="213"/>
        </w:trPr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F97DC8" w:rsidRPr="001538E3" w:rsidRDefault="00F97DC8" w:rsidP="002072CF">
            <w:pPr>
              <w:rPr>
                <w:sz w:val="20"/>
                <w:szCs w:val="20"/>
              </w:rPr>
            </w:pPr>
            <w:r w:rsidRPr="001538E3">
              <w:rPr>
                <w:sz w:val="20"/>
                <w:szCs w:val="20"/>
              </w:rPr>
              <w:t>Curriculum Use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C8" w:rsidRDefault="00F97DC8" w:rsidP="002072CF">
            <w:r>
              <w:rPr>
                <w:rFonts w:cstheme="minorHAnsi"/>
                <w:i/>
                <w:sz w:val="20"/>
              </w:rPr>
              <w:t>Is the t</w:t>
            </w:r>
            <w:r w:rsidR="00AF4144">
              <w:rPr>
                <w:rFonts w:cstheme="minorHAnsi"/>
                <w:i/>
                <w:sz w:val="20"/>
              </w:rPr>
              <w:t>eacher</w:t>
            </w:r>
            <w:r w:rsidRPr="00195634">
              <w:rPr>
                <w:rFonts w:cstheme="minorHAnsi"/>
                <w:i/>
                <w:sz w:val="20"/>
              </w:rPr>
              <w:t xml:space="preserve"> using </w:t>
            </w:r>
            <w:r w:rsidR="00AF4144">
              <w:rPr>
                <w:rFonts w:cstheme="minorHAnsi"/>
                <w:i/>
                <w:sz w:val="20"/>
              </w:rPr>
              <w:t xml:space="preserve">the </w:t>
            </w:r>
            <w:r w:rsidRPr="00195634">
              <w:rPr>
                <w:rFonts w:cstheme="minorHAnsi"/>
                <w:i/>
                <w:sz w:val="20"/>
              </w:rPr>
              <w:t>enVision curriculum</w:t>
            </w:r>
            <w:r>
              <w:rPr>
                <w:rFonts w:cstheme="minorHAnsi"/>
                <w:i/>
                <w:sz w:val="20"/>
              </w:rPr>
              <w:t>?</w:t>
            </w:r>
          </w:p>
        </w:tc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DC8" w:rsidRDefault="00F97DC8" w:rsidP="002072CF"/>
        </w:tc>
      </w:tr>
      <w:tr w:rsidR="00F97DC8" w:rsidTr="001538E3">
        <w:trPr>
          <w:trHeight w:val="211"/>
        </w:trPr>
        <w:tc>
          <w:tcPr>
            <w:tcW w:w="16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F97DC8" w:rsidRPr="001538E3" w:rsidRDefault="00F97DC8" w:rsidP="002072C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C8" w:rsidRDefault="00F97DC8" w:rsidP="002072CF">
            <w:r>
              <w:rPr>
                <w:rFonts w:cstheme="minorHAnsi"/>
                <w:i/>
                <w:sz w:val="20"/>
              </w:rPr>
              <w:t>Has the teacher strategically adapted</w:t>
            </w:r>
            <w:r w:rsidRPr="00195634">
              <w:rPr>
                <w:rFonts w:cstheme="minorHAnsi"/>
                <w:i/>
                <w:sz w:val="20"/>
              </w:rPr>
              <w:t xml:space="preserve"> </w:t>
            </w:r>
            <w:r w:rsidR="00AF4144">
              <w:rPr>
                <w:rFonts w:cstheme="minorHAnsi"/>
                <w:i/>
                <w:sz w:val="20"/>
              </w:rPr>
              <w:t xml:space="preserve">the </w:t>
            </w:r>
            <w:r w:rsidRPr="00195634">
              <w:rPr>
                <w:rFonts w:cstheme="minorHAnsi"/>
                <w:i/>
                <w:sz w:val="20"/>
              </w:rPr>
              <w:t>curriculum</w:t>
            </w:r>
            <w:r w:rsidR="00AF4144">
              <w:rPr>
                <w:rFonts w:cstheme="minorHAnsi"/>
                <w:i/>
                <w:sz w:val="20"/>
              </w:rPr>
              <w:t>?</w:t>
            </w:r>
          </w:p>
        </w:tc>
        <w:tc>
          <w:tcPr>
            <w:tcW w:w="6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DC8" w:rsidRDefault="00F97DC8" w:rsidP="002072CF"/>
        </w:tc>
      </w:tr>
      <w:tr w:rsidR="00F97DC8" w:rsidTr="001538E3">
        <w:trPr>
          <w:trHeight w:val="211"/>
        </w:trPr>
        <w:tc>
          <w:tcPr>
            <w:tcW w:w="16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F97DC8" w:rsidRPr="001538E3" w:rsidRDefault="00F97DC8" w:rsidP="002072C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C8" w:rsidRDefault="00F97DC8" w:rsidP="002072CF">
            <w:r>
              <w:rPr>
                <w:rFonts w:cstheme="minorHAnsi"/>
                <w:i/>
                <w:sz w:val="20"/>
              </w:rPr>
              <w:t xml:space="preserve">Is the </w:t>
            </w:r>
            <w:r w:rsidR="00AF4144">
              <w:rPr>
                <w:rFonts w:cstheme="minorHAnsi"/>
                <w:i/>
                <w:sz w:val="20"/>
              </w:rPr>
              <w:t>class on pace for this time of year?</w:t>
            </w:r>
          </w:p>
        </w:tc>
        <w:tc>
          <w:tcPr>
            <w:tcW w:w="6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DC8" w:rsidRDefault="00F97DC8" w:rsidP="002072CF"/>
        </w:tc>
      </w:tr>
      <w:tr w:rsidR="000D0D58" w:rsidTr="001538E3">
        <w:trPr>
          <w:trHeight w:val="162"/>
        </w:trPr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0D0D58" w:rsidRPr="001538E3" w:rsidRDefault="000D0D58" w:rsidP="002072CF">
            <w:pPr>
              <w:rPr>
                <w:sz w:val="20"/>
                <w:szCs w:val="20"/>
              </w:rPr>
            </w:pPr>
            <w:r w:rsidRPr="001538E3">
              <w:rPr>
                <w:sz w:val="20"/>
                <w:szCs w:val="20"/>
              </w:rPr>
              <w:t>Student Thinking and Discussion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58" w:rsidRDefault="000D0D58" w:rsidP="002072CF">
            <w:pPr>
              <w:rPr>
                <w:rFonts w:cstheme="minorHAnsi"/>
                <w:i/>
                <w:sz w:val="20"/>
              </w:rPr>
            </w:pPr>
            <w:r>
              <w:rPr>
                <w:rFonts w:cstheme="minorHAnsi"/>
                <w:i/>
                <w:sz w:val="20"/>
              </w:rPr>
              <w:t>Connections to Danielson: How does this teacher score on Component 3B: Questioning and Discussion Techniques?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0D58" w:rsidRDefault="000D0D58" w:rsidP="002072CF"/>
        </w:tc>
      </w:tr>
      <w:tr w:rsidR="000D0D58" w:rsidTr="005E0D6D">
        <w:trPr>
          <w:trHeight w:val="162"/>
        </w:trPr>
        <w:tc>
          <w:tcPr>
            <w:tcW w:w="16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0D0D58" w:rsidRPr="001538E3" w:rsidRDefault="000D0D58" w:rsidP="002072C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58" w:rsidRDefault="000D0D58" w:rsidP="002072CF">
            <w:pPr>
              <w:rPr>
                <w:rFonts w:cstheme="minorHAnsi"/>
                <w:i/>
                <w:sz w:val="20"/>
              </w:rPr>
            </w:pPr>
            <w:r>
              <w:rPr>
                <w:rFonts w:cstheme="minorHAnsi"/>
                <w:i/>
                <w:sz w:val="20"/>
              </w:rPr>
              <w:t>Connections to Danielson: How does this teacher score on Component 3C: Engaging Students in Learning?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0D58" w:rsidRDefault="000D0D58" w:rsidP="002072CF"/>
        </w:tc>
      </w:tr>
      <w:tr w:rsidR="000D0D58" w:rsidTr="005E0D6D">
        <w:trPr>
          <w:trHeight w:val="162"/>
        </w:trPr>
        <w:tc>
          <w:tcPr>
            <w:tcW w:w="16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0D0D58" w:rsidRPr="001538E3" w:rsidRDefault="000D0D58" w:rsidP="002072C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58" w:rsidRDefault="000D0D58" w:rsidP="002072CF">
            <w:r>
              <w:rPr>
                <w:rFonts w:cstheme="minorHAnsi"/>
                <w:i/>
                <w:sz w:val="20"/>
              </w:rPr>
              <w:t>How many</w:t>
            </w:r>
            <w:r w:rsidRPr="00195634">
              <w:rPr>
                <w:rFonts w:cstheme="minorHAnsi"/>
                <w:i/>
                <w:sz w:val="20"/>
              </w:rPr>
              <w:t xml:space="preserve"> students are expected to do the thinking</w:t>
            </w:r>
            <w:r>
              <w:rPr>
                <w:rFonts w:cstheme="minorHAnsi"/>
                <w:i/>
                <w:sz w:val="20"/>
              </w:rPr>
              <w:t>?</w:t>
            </w:r>
            <w:r w:rsidRPr="00195634">
              <w:rPr>
                <w:rFonts w:cstheme="minorHAnsi"/>
                <w:i/>
                <w:sz w:val="20"/>
              </w:rPr>
              <w:t xml:space="preserve"> </w:t>
            </w:r>
          </w:p>
        </w:tc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0D58" w:rsidRDefault="000D0D58" w:rsidP="002072CF"/>
        </w:tc>
      </w:tr>
      <w:tr w:rsidR="000D0D58" w:rsidTr="001538E3">
        <w:trPr>
          <w:trHeight w:val="160"/>
        </w:trPr>
        <w:tc>
          <w:tcPr>
            <w:tcW w:w="16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0D0D58" w:rsidRDefault="000D0D58" w:rsidP="002072CF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58" w:rsidRDefault="000D0D58" w:rsidP="002072CF">
            <w:r>
              <w:rPr>
                <w:rFonts w:cstheme="minorHAnsi"/>
                <w:i/>
                <w:sz w:val="20"/>
              </w:rPr>
              <w:t>Are students</w:t>
            </w:r>
            <w:r w:rsidRPr="00195634">
              <w:rPr>
                <w:rFonts w:cstheme="minorHAnsi"/>
                <w:i/>
                <w:sz w:val="20"/>
              </w:rPr>
              <w:t xml:space="preserve"> asked to explain or justify their thinking</w:t>
            </w:r>
            <w:r>
              <w:rPr>
                <w:rFonts w:cstheme="minorHAnsi"/>
                <w:i/>
                <w:sz w:val="20"/>
              </w:rPr>
              <w:t>?</w:t>
            </w:r>
          </w:p>
        </w:tc>
        <w:tc>
          <w:tcPr>
            <w:tcW w:w="6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0D58" w:rsidRDefault="000D0D58" w:rsidP="002072CF"/>
        </w:tc>
      </w:tr>
      <w:tr w:rsidR="000D0D58" w:rsidTr="001538E3">
        <w:trPr>
          <w:trHeight w:val="160"/>
        </w:trPr>
        <w:tc>
          <w:tcPr>
            <w:tcW w:w="16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0D0D58" w:rsidRDefault="000D0D58" w:rsidP="002072CF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D58" w:rsidRDefault="000D0D58" w:rsidP="002072CF">
            <w:r>
              <w:rPr>
                <w:rFonts w:cstheme="minorHAnsi"/>
                <w:i/>
                <w:sz w:val="20"/>
              </w:rPr>
              <w:t>Do s</w:t>
            </w:r>
            <w:r w:rsidRPr="00195634">
              <w:rPr>
                <w:rFonts w:cstheme="minorHAnsi"/>
                <w:i/>
                <w:sz w:val="20"/>
              </w:rPr>
              <w:t>tudents engage in acad</w:t>
            </w:r>
            <w:r>
              <w:rPr>
                <w:rFonts w:cstheme="minorHAnsi"/>
                <w:i/>
                <w:sz w:val="20"/>
              </w:rPr>
              <w:t>emic discussion with each other?</w:t>
            </w:r>
          </w:p>
        </w:tc>
        <w:tc>
          <w:tcPr>
            <w:tcW w:w="6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D0D58" w:rsidRDefault="000D0D58" w:rsidP="002072CF"/>
        </w:tc>
      </w:tr>
      <w:tr w:rsidR="00F97DC8" w:rsidTr="001538E3">
        <w:trPr>
          <w:trHeight w:val="135"/>
        </w:trPr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:rsidR="00F97DC8" w:rsidRPr="001538E3" w:rsidRDefault="00F97DC8" w:rsidP="001538E3">
            <w:pPr>
              <w:rPr>
                <w:rFonts w:cstheme="minorHAnsi"/>
                <w:sz w:val="20"/>
                <w:szCs w:val="20"/>
              </w:rPr>
            </w:pPr>
            <w:r w:rsidRPr="001538E3">
              <w:rPr>
                <w:rFonts w:cstheme="minorHAnsi"/>
                <w:sz w:val="20"/>
                <w:szCs w:val="20"/>
              </w:rPr>
              <w:t>Appropriate Balance of Rigor</w:t>
            </w:r>
            <w:r w:rsidR="00AF4144" w:rsidRPr="001538E3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F06" w:rsidRPr="001538E3" w:rsidRDefault="00F97DC8" w:rsidP="00F97DC8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i/>
                <w:sz w:val="20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Which aspect</w:t>
            </w:r>
            <w:r w:rsidR="001538E3">
              <w:rPr>
                <w:rFonts w:asciiTheme="minorHAnsi" w:hAnsiTheme="minorHAnsi" w:cstheme="minorHAnsi"/>
                <w:i/>
                <w:sz w:val="20"/>
              </w:rPr>
              <w:t>(s)</w:t>
            </w:r>
            <w:r>
              <w:rPr>
                <w:rFonts w:asciiTheme="minorHAnsi" w:hAnsiTheme="minorHAnsi" w:cstheme="minorHAnsi"/>
                <w:i/>
                <w:sz w:val="20"/>
              </w:rPr>
              <w:t xml:space="preserve"> of rigor</w:t>
            </w:r>
            <w:r w:rsidR="001538E3">
              <w:rPr>
                <w:rFonts w:asciiTheme="minorHAnsi" w:hAnsiTheme="minorHAnsi" w:cstheme="minorHAnsi"/>
                <w:i/>
                <w:sz w:val="20"/>
              </w:rPr>
              <w:t xml:space="preserve"> (conceptual</w:t>
            </w:r>
            <w:r w:rsidRPr="00195634">
              <w:rPr>
                <w:rFonts w:asciiTheme="minorHAnsi" w:hAnsiTheme="minorHAnsi" w:cstheme="minorHAnsi"/>
                <w:i/>
                <w:sz w:val="20"/>
              </w:rPr>
              <w:t xml:space="preserve"> </w:t>
            </w:r>
            <w:r w:rsidR="001538E3">
              <w:rPr>
                <w:rFonts w:asciiTheme="minorHAnsi" w:hAnsiTheme="minorHAnsi" w:cstheme="minorHAnsi"/>
                <w:i/>
                <w:sz w:val="20"/>
              </w:rPr>
              <w:t xml:space="preserve">understanding, procedural skill and fluency, and/or application) </w:t>
            </w:r>
            <w:r>
              <w:rPr>
                <w:rFonts w:asciiTheme="minorHAnsi" w:hAnsiTheme="minorHAnsi" w:cstheme="minorHAnsi"/>
                <w:i/>
                <w:sz w:val="20"/>
              </w:rPr>
              <w:t>did this lesson target?</w:t>
            </w:r>
          </w:p>
        </w:tc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7DC8" w:rsidRDefault="00F97DC8" w:rsidP="00F97DC8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02020"/>
                <w:sz w:val="22"/>
                <w:szCs w:val="22"/>
              </w:rPr>
            </w:pPr>
          </w:p>
        </w:tc>
      </w:tr>
      <w:tr w:rsidR="00F97DC8" w:rsidTr="001538E3">
        <w:trPr>
          <w:trHeight w:val="135"/>
        </w:trPr>
        <w:tc>
          <w:tcPr>
            <w:tcW w:w="16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:rsidR="00F97DC8" w:rsidRDefault="00F97DC8" w:rsidP="00F97DC8">
            <w:pPr>
              <w:rPr>
                <w:rFonts w:cstheme="minorHAnsi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DC8" w:rsidRDefault="00F97DC8" w:rsidP="00F97DC8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0202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sz w:val="20"/>
              </w:rPr>
              <w:t>Is the aspect</w:t>
            </w:r>
            <w:r w:rsidR="00972F06">
              <w:rPr>
                <w:rFonts w:asciiTheme="minorHAnsi" w:hAnsiTheme="minorHAnsi" w:cstheme="minorHAnsi"/>
                <w:i/>
                <w:sz w:val="20"/>
              </w:rPr>
              <w:t xml:space="preserve"> of rigor </w:t>
            </w:r>
            <w:r w:rsidRPr="00195634">
              <w:rPr>
                <w:rFonts w:asciiTheme="minorHAnsi" w:hAnsiTheme="minorHAnsi" w:cstheme="minorHAnsi"/>
                <w:i/>
                <w:sz w:val="20"/>
              </w:rPr>
              <w:t>appropriate based on the target standard(s)</w:t>
            </w:r>
            <w:r>
              <w:rPr>
                <w:rFonts w:asciiTheme="minorHAnsi" w:hAnsiTheme="minorHAnsi" w:cstheme="minorHAnsi"/>
                <w:i/>
                <w:sz w:val="20"/>
              </w:rPr>
              <w:t>?</w:t>
            </w:r>
          </w:p>
        </w:tc>
        <w:tc>
          <w:tcPr>
            <w:tcW w:w="6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7DC8" w:rsidRDefault="00F97DC8" w:rsidP="00F97DC8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02020"/>
                <w:sz w:val="22"/>
                <w:szCs w:val="22"/>
              </w:rPr>
            </w:pPr>
          </w:p>
        </w:tc>
      </w:tr>
    </w:tbl>
    <w:p w:rsidR="00F913B3" w:rsidRPr="00172708" w:rsidRDefault="00F913B3">
      <w:pPr>
        <w:rPr>
          <w:sz w:val="4"/>
          <w:szCs w:val="4"/>
        </w:rPr>
      </w:pPr>
    </w:p>
    <w:sectPr w:rsidR="00F913B3" w:rsidRPr="00172708" w:rsidSect="00F913B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useo Sans 300">
    <w:altName w:val="Museo Sans 300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A6308"/>
    <w:multiLevelType w:val="hybridMultilevel"/>
    <w:tmpl w:val="0546C1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43972"/>
    <w:multiLevelType w:val="hybridMultilevel"/>
    <w:tmpl w:val="38884078"/>
    <w:lvl w:ilvl="0" w:tplc="A5BA4F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AAF5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84F1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3841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0EF3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789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6291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58A7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BED5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B00DDD"/>
    <w:multiLevelType w:val="hybridMultilevel"/>
    <w:tmpl w:val="0D98CC18"/>
    <w:lvl w:ilvl="0" w:tplc="EF763518">
      <w:numFmt w:val="bullet"/>
      <w:lvlText w:val="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8E2179"/>
    <w:multiLevelType w:val="hybridMultilevel"/>
    <w:tmpl w:val="BCBAB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09740D"/>
    <w:multiLevelType w:val="hybridMultilevel"/>
    <w:tmpl w:val="D0D61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FF51E4"/>
    <w:multiLevelType w:val="hybridMultilevel"/>
    <w:tmpl w:val="A418A2D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FC1EFF"/>
    <w:multiLevelType w:val="hybridMultilevel"/>
    <w:tmpl w:val="8EE095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A29"/>
    <w:rsid w:val="00053D3F"/>
    <w:rsid w:val="000C40F7"/>
    <w:rsid w:val="000D0D58"/>
    <w:rsid w:val="001538E3"/>
    <w:rsid w:val="00172708"/>
    <w:rsid w:val="00304FE1"/>
    <w:rsid w:val="00426A7B"/>
    <w:rsid w:val="00473D8A"/>
    <w:rsid w:val="004A3C43"/>
    <w:rsid w:val="004E2986"/>
    <w:rsid w:val="00517EF3"/>
    <w:rsid w:val="005458BA"/>
    <w:rsid w:val="00610CBF"/>
    <w:rsid w:val="006932C8"/>
    <w:rsid w:val="008706F1"/>
    <w:rsid w:val="00933C1B"/>
    <w:rsid w:val="00972F06"/>
    <w:rsid w:val="009D58A3"/>
    <w:rsid w:val="00A004BC"/>
    <w:rsid w:val="00AE1E69"/>
    <w:rsid w:val="00AF4144"/>
    <w:rsid w:val="00B425BB"/>
    <w:rsid w:val="00B51A29"/>
    <w:rsid w:val="00B83A34"/>
    <w:rsid w:val="00CE7E50"/>
    <w:rsid w:val="00DB30E7"/>
    <w:rsid w:val="00E35F76"/>
    <w:rsid w:val="00E37B7F"/>
    <w:rsid w:val="00E81191"/>
    <w:rsid w:val="00F241D6"/>
    <w:rsid w:val="00F4386B"/>
    <w:rsid w:val="00F70DA8"/>
    <w:rsid w:val="00F8514A"/>
    <w:rsid w:val="00F913B3"/>
    <w:rsid w:val="00F97DC8"/>
    <w:rsid w:val="00FA4280"/>
    <w:rsid w:val="19098F8C"/>
    <w:rsid w:val="6DBB3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342EF"/>
  <w15:chartTrackingRefBased/>
  <w15:docId w15:val="{65CEDAEB-4C9D-4393-93E9-98E3030A5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B51A29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B51A29"/>
  </w:style>
  <w:style w:type="table" w:styleId="TableGrid">
    <w:name w:val="Table Grid"/>
    <w:basedOn w:val="TableNormal"/>
    <w:uiPriority w:val="39"/>
    <w:rsid w:val="00B51A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30E7"/>
    <w:pPr>
      <w:autoSpaceDE w:val="0"/>
      <w:autoSpaceDN w:val="0"/>
      <w:adjustRightInd w:val="0"/>
      <w:spacing w:after="0" w:line="240" w:lineRule="auto"/>
    </w:pPr>
    <w:rPr>
      <w:rFonts w:ascii="Museo Sans 300" w:hAnsi="Museo Sans 300" w:cs="Museo Sans 300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932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32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32C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32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32C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2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2C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91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4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74ED0EAC4C83468C3686B35029413A" ma:contentTypeVersion="5" ma:contentTypeDescription="Create a new document." ma:contentTypeScope="" ma:versionID="68070f5f4e939fc9c145f545b4c735fb">
  <xsd:schema xmlns:xsd="http://www.w3.org/2001/XMLSchema" xmlns:xs="http://www.w3.org/2001/XMLSchema" xmlns:p="http://schemas.microsoft.com/office/2006/metadata/properties" xmlns:ns2="41aa42c0-c99f-4515-8a41-a389712a31bd" xmlns:ns3="d448f3a9-47ab-4b5d-9730-1efae0fdf8bb" targetNamespace="http://schemas.microsoft.com/office/2006/metadata/properties" ma:root="true" ma:fieldsID="d0cd02585be687a1bebbf4d71665ff5b" ns2:_="" ns3:_="">
    <xsd:import namespace="41aa42c0-c99f-4515-8a41-a389712a31bd"/>
    <xsd:import namespace="d448f3a9-47ab-4b5d-9730-1efae0fdf8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a42c0-c99f-4515-8a41-a389712a31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48f3a9-47ab-4b5d-9730-1efae0fdf8b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CDA110-42B4-41BB-BDEC-76AABBBC34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a42c0-c99f-4515-8a41-a389712a31bd"/>
    <ds:schemaRef ds:uri="d448f3a9-47ab-4b5d-9730-1efae0fdf8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F04256-4C6F-4C56-AFA5-25355C4B1B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A88081-631E-4B00-A3DB-84C7D3754C1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Feese, Natalee</dc:creator>
  <cp:keywords/>
  <dc:description/>
  <cp:lastModifiedBy>Feese, Natalee</cp:lastModifiedBy>
  <cp:revision>2</cp:revision>
  <dcterms:created xsi:type="dcterms:W3CDTF">2018-09-26T02:24:00Z</dcterms:created>
  <dcterms:modified xsi:type="dcterms:W3CDTF">2018-09-26T02:24:00Z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0x0101007A74ED0EAC4C83468C3686B35029413A</vt:lpwstr>
  </property>
</Properties>
</file>