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w:t>
      </w:r>
      <w:r w:rsidR="0089479B">
        <w:rPr>
          <w:b/>
        </w:rPr>
        <w:t>5</w:t>
      </w:r>
      <w:r w:rsidR="00BC0597">
        <w:rPr>
          <w:b/>
        </w:rPr>
        <w:t xml:space="preserve"> </w:t>
      </w:r>
      <w:r w:rsidR="006B34D1">
        <w:rPr>
          <w:b/>
        </w:rPr>
        <w:t>Solving Inequalities in One Variable</w:t>
      </w:r>
    </w:p>
    <w:p w:rsidR="006673C3" w:rsidRPr="009A45A6" w:rsidRDefault="00770FDA" w:rsidP="009A45A6">
      <w:pPr>
        <w:spacing w:after="0" w:line="240" w:lineRule="auto"/>
        <w:rPr>
          <w:b/>
        </w:rPr>
      </w:pPr>
      <w:r>
        <w:rPr>
          <w:b/>
        </w:rPr>
        <w:t xml:space="preserve">Interactive </w:t>
      </w:r>
      <w:r w:rsidR="002A7D3E">
        <w:rPr>
          <w:b/>
        </w:rPr>
        <w:t>Teacher</w:t>
      </w:r>
      <w:r>
        <w:rPr>
          <w:b/>
        </w:rPr>
        <w:t xml:space="preserve"> Edition</w:t>
      </w:r>
    </w:p>
    <w:p w:rsidR="006B34D1" w:rsidRDefault="00085515">
      <w:pPr>
        <w:rPr>
          <w:noProof/>
        </w:rPr>
      </w:pPr>
      <w:r w:rsidRPr="00085515">
        <w:rPr>
          <w:noProof/>
        </w:rPr>
        <w:t xml:space="preserve"> </w:t>
      </w:r>
    </w:p>
    <w:p w:rsidR="006673C3" w:rsidRDefault="004B5B66">
      <w:pPr>
        <w:rPr>
          <w:b/>
          <w:sz w:val="24"/>
          <w:szCs w:val="24"/>
          <w:u w:val="single"/>
        </w:rPr>
      </w:pPr>
      <w:r>
        <w:rPr>
          <w:b/>
          <w:sz w:val="24"/>
          <w:szCs w:val="24"/>
          <w:u w:val="single"/>
        </w:rPr>
        <w:t>Model</w:t>
      </w:r>
      <w:r w:rsidR="006673C3" w:rsidRPr="0025681A">
        <w:rPr>
          <w:b/>
          <w:sz w:val="24"/>
          <w:szCs w:val="24"/>
          <w:u w:val="single"/>
        </w:rPr>
        <w:t xml:space="preserve"> &amp; </w:t>
      </w:r>
      <w:r>
        <w:rPr>
          <w:b/>
          <w:sz w:val="24"/>
          <w:szCs w:val="24"/>
          <w:u w:val="single"/>
        </w:rPr>
        <w:t>Discuss</w:t>
      </w:r>
    </w:p>
    <w:p w:rsidR="00AB4991" w:rsidRDefault="006B34D1">
      <w:pPr>
        <w:rPr>
          <w:b/>
        </w:rPr>
      </w:pPr>
      <w:r>
        <w:rPr>
          <w:noProof/>
        </w:rPr>
        <w:drawing>
          <wp:anchor distT="0" distB="0" distL="114300" distR="114300" simplePos="0" relativeHeight="251665408" behindDoc="1" locked="0" layoutInCell="1" allowOverlap="1" wp14:anchorId="57F12DC9" wp14:editId="5A764E1C">
            <wp:simplePos x="0" y="0"/>
            <wp:positionH relativeFrom="column">
              <wp:posOffset>3622675</wp:posOffset>
            </wp:positionH>
            <wp:positionV relativeFrom="paragraph">
              <wp:posOffset>83820</wp:posOffset>
            </wp:positionV>
            <wp:extent cx="3117850" cy="1977390"/>
            <wp:effectExtent l="0" t="0" r="6350" b="3810"/>
            <wp:wrapTight wrapText="bothSides">
              <wp:wrapPolygon edited="0">
                <wp:start x="0" y="0"/>
                <wp:lineTo x="0" y="21434"/>
                <wp:lineTo x="21512" y="21434"/>
                <wp:lineTo x="2151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117850" cy="1977390"/>
                    </a:xfrm>
                    <a:prstGeom prst="rect">
                      <a:avLst/>
                    </a:prstGeom>
                  </pic:spPr>
                </pic:pic>
              </a:graphicData>
            </a:graphic>
            <wp14:sizeRelH relativeFrom="page">
              <wp14:pctWidth>0</wp14:pctWidth>
            </wp14:sizeRelH>
            <wp14:sizeRelV relativeFrom="page">
              <wp14:pctHeight>0</wp14:pctHeight>
            </wp14:sizeRelV>
          </wp:anchor>
        </w:drawing>
      </w:r>
      <w:r>
        <w:rPr>
          <w:b/>
        </w:rPr>
        <w:t>Skylar competes in the high jump event at her school. She hopes to tie or break some records at the next meet</w:t>
      </w:r>
      <w:r w:rsidR="004B5B66">
        <w:rPr>
          <w:b/>
        </w:rPr>
        <w:t>.</w:t>
      </w:r>
    </w:p>
    <w:p w:rsidR="006B34D1" w:rsidRPr="006B34D1" w:rsidRDefault="006B34D1">
      <w:r w:rsidRPr="006B34D1">
        <w:t>You can drag Skyler to see possible heights for her high jump bar.</w:t>
      </w:r>
      <w:r w:rsidRPr="006B34D1">
        <w:rPr>
          <w:noProof/>
        </w:rPr>
        <w:t xml:space="preserve"> </w:t>
      </w:r>
    </w:p>
    <w:p w:rsidR="006B34D1" w:rsidRDefault="006B34D1" w:rsidP="006B34D1">
      <w:pPr>
        <w:pStyle w:val="ListParagraph"/>
        <w:numPr>
          <w:ilvl w:val="0"/>
          <w:numId w:val="6"/>
        </w:numPr>
      </w:pPr>
      <w:r w:rsidRPr="006B34D1">
        <w:t>Write and solve an equation to find x, the number of meters Skyler must add to her personal best to tie the district record.</w:t>
      </w:r>
    </w:p>
    <w:p w:rsidR="00DF7BE1" w:rsidRDefault="00DF7BE1" w:rsidP="00DF7BE1"/>
    <w:p w:rsidR="00396D42" w:rsidRPr="00DF7BE1" w:rsidRDefault="00DF7BE1" w:rsidP="00DF7BE1">
      <w:pPr>
        <w:pStyle w:val="ListParagraph"/>
        <w:numPr>
          <w:ilvl w:val="0"/>
          <w:numId w:val="6"/>
        </w:numPr>
      </w:pPr>
      <w:r>
        <w:rPr>
          <w:noProof/>
        </w:rPr>
        <mc:AlternateContent>
          <mc:Choice Requires="wps">
            <w:drawing>
              <wp:anchor distT="0" distB="0" distL="114300" distR="114300" simplePos="0" relativeHeight="251684864" behindDoc="0" locked="0" layoutInCell="1" allowOverlap="1" wp14:anchorId="1948E849" wp14:editId="1D03FBE2">
                <wp:simplePos x="0" y="0"/>
                <wp:positionH relativeFrom="column">
                  <wp:posOffset>2626242</wp:posOffset>
                </wp:positionH>
                <wp:positionV relativeFrom="paragraph">
                  <wp:posOffset>497280</wp:posOffset>
                </wp:positionV>
                <wp:extent cx="4273476" cy="850604"/>
                <wp:effectExtent l="133350" t="133350" r="146685" b="159385"/>
                <wp:wrapNone/>
                <wp:docPr id="2" name="Text Box 2"/>
                <wp:cNvGraphicFramePr/>
                <a:graphic xmlns:a="http://schemas.openxmlformats.org/drawingml/2006/main">
                  <a:graphicData uri="http://schemas.microsoft.com/office/word/2010/wordprocessingShape">
                    <wps:wsp>
                      <wps:cNvSpPr txBox="1"/>
                      <wps:spPr>
                        <a:xfrm>
                          <a:off x="0" y="0"/>
                          <a:ext cx="4273476" cy="850604"/>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7F0C36" w:rsidRPr="007F0C36" w:rsidRDefault="007F0C36">
                            <w:pPr>
                              <w:rPr>
                                <w:sz w:val="20"/>
                                <w:szCs w:val="20"/>
                              </w:rPr>
                            </w:pPr>
                            <w:r w:rsidRPr="007F0C36">
                              <w:rPr>
                                <w:sz w:val="20"/>
                                <w:szCs w:val="20"/>
                                <w:u w:val="single"/>
                              </w:rPr>
                              <w:t>Teacher note:</w:t>
                            </w:r>
                            <w:r w:rsidRPr="007F0C36">
                              <w:rPr>
                                <w:sz w:val="20"/>
                                <w:szCs w:val="20"/>
                              </w:rPr>
                              <w:t xml:space="preserve"> Have students complete part A on their own.  Then have a student share under the document camera or smart board.  Before completing part b, drag Skyler to see what heights could be above the district record.  Then to go into </w:t>
                            </w:r>
                            <w:r>
                              <w:rPr>
                                <w:sz w:val="20"/>
                                <w:szCs w:val="20"/>
                              </w:rPr>
                              <w:t>part</w:t>
                            </w:r>
                            <w:r w:rsidRPr="007F0C36">
                              <w:rPr>
                                <w:sz w:val="20"/>
                                <w:szCs w:val="20"/>
                              </w:rPr>
                              <w:t xml:space="preserve"> b, ask “how can we represent all these </w:t>
                            </w:r>
                            <w:r>
                              <w:rPr>
                                <w:sz w:val="20"/>
                                <w:szCs w:val="20"/>
                              </w:rPr>
                              <w:t>heights?”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6.8pt;margin-top:39.15pt;width:336.5pt;height:6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" fillcolor="white [3201]" strokeweight=".5pt">
                <v:textbox>
                  <w:txbxContent>
                    <w:p w:rsidR="007F0C36" w:rsidRPr="007F0C36" w:rsidRDefault="007F0C36">
                      <w:pPr>
                        <w:rPr>
                          <w:sz w:val="20"/>
                          <w:szCs w:val="20"/>
                        </w:rPr>
                      </w:pPr>
                      <w:r w:rsidRPr="007F0C36">
                        <w:rPr>
                          <w:sz w:val="20"/>
                          <w:szCs w:val="20"/>
                          <w:u w:val="single"/>
                        </w:rPr>
                        <w:t>Teacher note:</w:t>
                      </w:r>
                      <w:r w:rsidRPr="007F0C36">
                        <w:rPr>
                          <w:sz w:val="20"/>
                          <w:szCs w:val="20"/>
                        </w:rPr>
                        <w:t xml:space="preserve"> Have students complete part A on their own.  Then have a student share under the document camera or smart board.  Before completing part b, drag Skyler to see what heights could be above the district record.  Then to go into </w:t>
                      </w:r>
                      <w:r>
                        <w:rPr>
                          <w:sz w:val="20"/>
                          <w:szCs w:val="20"/>
                        </w:rPr>
                        <w:t>part</w:t>
                      </w:r>
                      <w:r w:rsidRPr="007F0C36">
                        <w:rPr>
                          <w:sz w:val="20"/>
                          <w:szCs w:val="20"/>
                        </w:rPr>
                        <w:t xml:space="preserve"> b, ask “how can we represent all these </w:t>
                      </w:r>
                      <w:r>
                        <w:rPr>
                          <w:sz w:val="20"/>
                          <w:szCs w:val="20"/>
                        </w:rPr>
                        <w:t>heights?”</w:t>
                      </w:r>
                    </w:p>
                  </w:txbxContent>
                </v:textbox>
              </v:shape>
            </w:pict>
          </mc:Fallback>
        </mc:AlternateContent>
      </w:r>
      <w:r w:rsidR="006B34D1" w:rsidRPr="006B34D1">
        <w:t>Look for Relationships Rewrite your equation as an inequality to represent the situation where Skyler breaks the district record. How does the value of x in the inequality relate to the value of x in the equati</w:t>
      </w:r>
      <w:r>
        <w:t>on?</w:t>
      </w:r>
    </w:p>
    <w:p w:rsidR="00396D42" w:rsidRDefault="00396D42" w:rsidP="00396D42"/>
    <w:p w:rsidR="00DF7BE1" w:rsidRDefault="00DF7BE1" w:rsidP="00396D42"/>
    <w:p w:rsidR="00DF7BE1" w:rsidRDefault="00DF7BE1" w:rsidP="00396D42"/>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558"/>
        <w:gridCol w:w="1026"/>
      </w:tblGrid>
      <w:tr w:rsidR="00AB4991" w:rsidTr="00DF7BE1">
        <w:tc>
          <w:tcPr>
            <w:tcW w:w="10584" w:type="dxa"/>
            <w:gridSpan w:val="2"/>
            <w:shd w:val="clear" w:color="auto" w:fill="A50021"/>
          </w:tcPr>
          <w:p w:rsidR="00AB4991" w:rsidRPr="0025681A" w:rsidRDefault="00AB4991" w:rsidP="00CF2C28">
            <w:pPr>
              <w:rPr>
                <w:b/>
              </w:rPr>
            </w:pPr>
            <w:r w:rsidRPr="0025681A">
              <w:rPr>
                <w:b/>
              </w:rPr>
              <w:t>HABITS OF MIND</w:t>
            </w:r>
          </w:p>
        </w:tc>
      </w:tr>
      <w:tr w:rsidR="00770FDA" w:rsidTr="00DF7BE1">
        <w:trPr>
          <w:trHeight w:val="288"/>
        </w:trPr>
        <w:tc>
          <w:tcPr>
            <w:tcW w:w="9558" w:type="dxa"/>
            <w:vAlign w:val="center"/>
          </w:tcPr>
          <w:p w:rsidR="00770FDA" w:rsidRDefault="00770FDA" w:rsidP="00770FDA">
            <w:pPr>
              <w:rPr>
                <w:noProof/>
              </w:rPr>
            </w:pPr>
            <w:r w:rsidRPr="00770FDA">
              <w:rPr>
                <w:b/>
                <w:color w:val="A50021"/>
              </w:rPr>
              <w:t xml:space="preserve">Make Sense and Persevere </w:t>
            </w:r>
            <w:r>
              <w:t xml:space="preserve">What strategy did you use to answer the questions? What other strategy might you have used? </w:t>
            </w:r>
          </w:p>
        </w:tc>
        <w:tc>
          <w:tcPr>
            <w:tcW w:w="1026" w:type="dxa"/>
            <w:vAlign w:val="center"/>
          </w:tcPr>
          <w:p w:rsidR="00770FDA" w:rsidRDefault="00770FDA" w:rsidP="00442494">
            <w:r>
              <w:rPr>
                <w:noProof/>
              </w:rPr>
              <w:drawing>
                <wp:inline distT="0" distB="0" distL="0" distR="0" wp14:anchorId="5AB44FB1" wp14:editId="52621A68">
                  <wp:extent cx="513553" cy="244549"/>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1176" cy="243417"/>
                          </a:xfrm>
                          <a:prstGeom prst="rect">
                            <a:avLst/>
                          </a:prstGeom>
                        </pic:spPr>
                      </pic:pic>
                    </a:graphicData>
                  </a:graphic>
                </wp:inline>
              </w:drawing>
            </w:r>
          </w:p>
        </w:tc>
      </w:tr>
    </w:tbl>
    <w:p w:rsidR="006B34D1" w:rsidRDefault="00475867" w:rsidP="0025681A">
      <w:pPr>
        <w:spacing w:after="0" w:line="240" w:lineRule="auto"/>
        <w:rPr>
          <w:noProof/>
        </w:rPr>
      </w:pPr>
      <w:r>
        <w:rPr>
          <w:noProof/>
        </w:rPr>
        <mc:AlternateContent>
          <mc:Choice Requires="wps">
            <w:drawing>
              <wp:anchor distT="0" distB="0" distL="114300" distR="114300" simplePos="0" relativeHeight="251685888" behindDoc="0" locked="0" layoutInCell="1" allowOverlap="1" wp14:anchorId="2DB4117B" wp14:editId="700F7166">
                <wp:simplePos x="0" y="0"/>
                <wp:positionH relativeFrom="column">
                  <wp:posOffset>2158365</wp:posOffset>
                </wp:positionH>
                <wp:positionV relativeFrom="paragraph">
                  <wp:posOffset>36195</wp:posOffset>
                </wp:positionV>
                <wp:extent cx="4846955" cy="435610"/>
                <wp:effectExtent l="133350" t="133350" r="144145" b="154940"/>
                <wp:wrapNone/>
                <wp:docPr id="7" name="Text Box 7"/>
                <wp:cNvGraphicFramePr/>
                <a:graphic xmlns:a="http://schemas.openxmlformats.org/drawingml/2006/main">
                  <a:graphicData uri="http://schemas.microsoft.com/office/word/2010/wordprocessingShape">
                    <wps:wsp>
                      <wps:cNvSpPr txBox="1"/>
                      <wps:spPr>
                        <a:xfrm>
                          <a:off x="0" y="0"/>
                          <a:ext cx="4846955" cy="435610"/>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192E2D" w:rsidRPr="00192E2D" w:rsidRDefault="00192E2D">
                            <w:pPr>
                              <w:rPr>
                                <w:sz w:val="20"/>
                                <w:szCs w:val="20"/>
                              </w:rPr>
                            </w:pPr>
                            <w:r w:rsidRPr="00192E2D">
                              <w:rPr>
                                <w:sz w:val="20"/>
                                <w:szCs w:val="20"/>
                                <w:u w:val="single"/>
                              </w:rPr>
                              <w:t>Teacher note:</w:t>
                            </w:r>
                            <w:r w:rsidRPr="00192E2D">
                              <w:rPr>
                                <w:sz w:val="20"/>
                                <w:szCs w:val="20"/>
                              </w:rPr>
                              <w:t xml:space="preserve"> Choose </w:t>
                            </w:r>
                            <w:r w:rsidR="00475867">
                              <w:rPr>
                                <w:sz w:val="20"/>
                                <w:szCs w:val="20"/>
                              </w:rPr>
                              <w:t>one or two</w:t>
                            </w:r>
                            <w:r w:rsidRPr="00192E2D">
                              <w:rPr>
                                <w:sz w:val="20"/>
                                <w:szCs w:val="20"/>
                              </w:rPr>
                              <w:t xml:space="preserve"> of Habits of Mind to focus on during lesson.  Write them on the board. As the lesson goes on, have them add ideas to the question.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169.95pt;margin-top:2.85pt;width:381.65pt;height:34.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" fillcolor="white [3201]" strokeweight=".5pt">
                <v:textbox>
                  <w:txbxContent>
                    <w:p w:rsidR="00192E2D" w:rsidRPr="00192E2D" w:rsidRDefault="00192E2D">
                      <w:pPr>
                        <w:rPr>
                          <w:sz w:val="20"/>
                          <w:szCs w:val="20"/>
                        </w:rPr>
                      </w:pPr>
                      <w:r w:rsidRPr="00192E2D">
                        <w:rPr>
                          <w:sz w:val="20"/>
                          <w:szCs w:val="20"/>
                          <w:u w:val="single"/>
                        </w:rPr>
                        <w:t>Teacher note:</w:t>
                      </w:r>
                      <w:r w:rsidRPr="00192E2D">
                        <w:rPr>
                          <w:sz w:val="20"/>
                          <w:szCs w:val="20"/>
                        </w:rPr>
                        <w:t xml:space="preserve"> Choose </w:t>
                      </w:r>
                      <w:r w:rsidR="00475867">
                        <w:rPr>
                          <w:sz w:val="20"/>
                          <w:szCs w:val="20"/>
                        </w:rPr>
                        <w:t>one or two</w:t>
                      </w:r>
                      <w:r w:rsidRPr="00192E2D">
                        <w:rPr>
                          <w:sz w:val="20"/>
                          <w:szCs w:val="20"/>
                        </w:rPr>
                        <w:t xml:space="preserve"> of Habits of Mind to focus on during lesson.  Write them on the board. As the lesson goes on, have them add ideas to the question. </w:t>
                      </w:r>
                    </w:p>
                  </w:txbxContent>
                </v:textbox>
              </v:shape>
            </w:pict>
          </mc:Fallback>
        </mc:AlternateContent>
      </w:r>
    </w:p>
    <w:p w:rsidR="00396D42" w:rsidRDefault="00396D42" w:rsidP="0025681A">
      <w:pPr>
        <w:spacing w:after="0" w:line="240" w:lineRule="auto"/>
        <w:rPr>
          <w:b/>
          <w:color w:val="9BBB59" w:themeColor="accent3"/>
          <w:sz w:val="24"/>
          <w:szCs w:val="24"/>
        </w:rPr>
      </w:pPr>
    </w:p>
    <w:p w:rsidR="00396D42" w:rsidRDefault="00396D42" w:rsidP="0025681A">
      <w:pPr>
        <w:spacing w:after="0" w:line="240" w:lineRule="auto"/>
        <w:rPr>
          <w:b/>
          <w:color w:val="9BBB59" w:themeColor="accent3"/>
          <w:sz w:val="24"/>
          <w:szCs w:val="24"/>
        </w:rPr>
      </w:pP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6B34D1" w:rsidRDefault="00DF7BE1">
      <w:r>
        <w:rPr>
          <w:noProof/>
        </w:rPr>
        <mc:AlternateContent>
          <mc:Choice Requires="wps">
            <w:drawing>
              <wp:anchor distT="0" distB="0" distL="114300" distR="114300" simplePos="0" relativeHeight="251686912" behindDoc="0" locked="0" layoutInCell="1" allowOverlap="1">
                <wp:simplePos x="0" y="0"/>
                <wp:positionH relativeFrom="column">
                  <wp:posOffset>10633</wp:posOffset>
                </wp:positionH>
                <wp:positionV relativeFrom="paragraph">
                  <wp:posOffset>302496</wp:posOffset>
                </wp:positionV>
                <wp:extent cx="6134986" cy="244549"/>
                <wp:effectExtent l="133350" t="133350" r="151765" b="155575"/>
                <wp:wrapNone/>
                <wp:docPr id="14" name="Text Box 14"/>
                <wp:cNvGraphicFramePr/>
                <a:graphic xmlns:a="http://schemas.openxmlformats.org/drawingml/2006/main">
                  <a:graphicData uri="http://schemas.microsoft.com/office/word/2010/wordprocessingShape">
                    <wps:wsp>
                      <wps:cNvSpPr txBox="1"/>
                      <wps:spPr>
                        <a:xfrm>
                          <a:off x="0" y="0"/>
                          <a:ext cx="6134986" cy="244549"/>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DF7BE1" w:rsidRPr="00DF7BE1" w:rsidRDefault="00DF7BE1">
                            <w:pPr>
                              <w:rPr>
                                <w:sz w:val="20"/>
                                <w:szCs w:val="20"/>
                              </w:rPr>
                            </w:pPr>
                            <w:r w:rsidRPr="00DF7BE1">
                              <w:rPr>
                                <w:sz w:val="20"/>
                                <w:szCs w:val="20"/>
                              </w:rPr>
                              <w:t>Teacher note: The essential question should be the idea you keep coming back to the entire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margin-left:.85pt;margin-top:23.8pt;width:483.05pt;height:19.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" fillcolor="white [3201]" strokeweight=".5pt">
                <v:textbox>
                  <w:txbxContent>
                    <w:p w:rsidR="00DF7BE1" w:rsidRPr="00DF7BE1" w:rsidRDefault="00DF7BE1">
                      <w:pPr>
                        <w:rPr>
                          <w:sz w:val="20"/>
                          <w:szCs w:val="20"/>
                        </w:rPr>
                      </w:pPr>
                      <w:r w:rsidRPr="00DF7BE1">
                        <w:rPr>
                          <w:sz w:val="20"/>
                          <w:szCs w:val="20"/>
                        </w:rPr>
                        <w:t>Teacher note: The essential question should be the idea you keep coming back to the entire lesson.</w:t>
                      </w:r>
                    </w:p>
                  </w:txbxContent>
                </v:textbox>
              </v:shape>
            </w:pict>
          </mc:Fallback>
        </mc:AlternateContent>
      </w:r>
      <w:r w:rsidR="0025681A">
        <w:t xml:space="preserve">How </w:t>
      </w:r>
      <w:r w:rsidR="006B34D1">
        <w:t xml:space="preserve">are the solutions of an inequality different from the solutions of an equation? </w:t>
      </w:r>
    </w:p>
    <w:p w:rsidR="00396D42" w:rsidRDefault="00396D42"/>
    <w:p w:rsidR="00396D42" w:rsidRDefault="00396D42"/>
    <w:tbl>
      <w:tblPr>
        <w:tblStyle w:val="TableGrid"/>
        <w:tblW w:w="10998" w:type="dxa"/>
        <w:tblLook w:val="04A0" w:firstRow="1" w:lastRow="0" w:firstColumn="1" w:lastColumn="0" w:noHBand="0" w:noVBand="1"/>
      </w:tblPr>
      <w:tblGrid>
        <w:gridCol w:w="918"/>
        <w:gridCol w:w="2610"/>
        <w:gridCol w:w="1530"/>
        <w:gridCol w:w="2250"/>
        <w:gridCol w:w="3690"/>
      </w:tblGrid>
      <w:tr w:rsidR="008B50FE" w:rsidTr="009515DC">
        <w:tc>
          <w:tcPr>
            <w:tcW w:w="918" w:type="dxa"/>
          </w:tcPr>
          <w:p w:rsidR="008B50FE" w:rsidRDefault="008B50FE" w:rsidP="009515DC">
            <w:pPr>
              <w:tabs>
                <w:tab w:val="left" w:pos="2415"/>
              </w:tabs>
              <w:jc w:val="center"/>
              <w:rPr>
                <w:rFonts w:eastAsiaTheme="minorEastAsia"/>
                <w:b/>
              </w:rPr>
            </w:pPr>
            <w:r w:rsidRPr="008B50FE">
              <w:rPr>
                <w:b/>
                <w:noProof/>
                <w:sz w:val="24"/>
                <w:szCs w:val="24"/>
                <w:u w:val="single"/>
              </w:rPr>
              <mc:AlternateContent>
                <mc:Choice Requires="wps">
                  <w:drawing>
                    <wp:anchor distT="0" distB="0" distL="114300" distR="114300" simplePos="0" relativeHeight="251668480" behindDoc="1" locked="0" layoutInCell="1" allowOverlap="1" wp14:anchorId="73244C6D" wp14:editId="5294EC1B">
                      <wp:simplePos x="0" y="0"/>
                      <wp:positionH relativeFrom="column">
                        <wp:posOffset>-255181</wp:posOffset>
                      </wp:positionH>
                      <wp:positionV relativeFrom="paragraph">
                        <wp:posOffset>-208368</wp:posOffset>
                      </wp:positionV>
                      <wp:extent cx="7325360" cy="2615610"/>
                      <wp:effectExtent l="0" t="0" r="2794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5360" cy="2615610"/>
                              </a:xfrm>
                              <a:prstGeom prst="rect">
                                <a:avLst/>
                              </a:prstGeom>
                              <a:solidFill>
                                <a:srgbClr val="FFFFFF"/>
                              </a:solidFill>
                              <a:ln w="9525">
                                <a:solidFill>
                                  <a:srgbClr val="000000"/>
                                </a:solidFill>
                                <a:miter lim="800000"/>
                                <a:headEnd/>
                                <a:tailEnd/>
                              </a:ln>
                            </wps:spPr>
                            <wps:txbx>
                              <w:txbxContent>
                                <w:p w:rsidR="008B50FE" w:rsidRDefault="008B50FE"/>
                                <w:p w:rsidR="008B50FE" w:rsidRDefault="008B50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0.1pt;margin-top:-16.4pt;width:576.8pt;height:205.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">
                      <v:textbox>
                        <w:txbxContent>
                          <w:p w:rsidR="008B50FE" w:rsidRDefault="008B50FE"/>
                          <w:p w:rsidR="008B50FE" w:rsidRDefault="008B50FE"/>
                        </w:txbxContent>
                      </v:textbox>
                    </v:shape>
                  </w:pict>
                </mc:Fallback>
              </mc:AlternateContent>
            </w:r>
            <w:r>
              <w:rPr>
                <w:rFonts w:eastAsiaTheme="minorEastAsia"/>
                <w:b/>
              </w:rPr>
              <w:t>Symbol</w:t>
            </w:r>
          </w:p>
        </w:tc>
        <w:tc>
          <w:tcPr>
            <w:tcW w:w="2610" w:type="dxa"/>
          </w:tcPr>
          <w:p w:rsidR="008B50FE" w:rsidRDefault="008B50FE" w:rsidP="009515DC">
            <w:pPr>
              <w:tabs>
                <w:tab w:val="left" w:pos="2415"/>
              </w:tabs>
              <w:jc w:val="center"/>
              <w:rPr>
                <w:rFonts w:eastAsiaTheme="minorEastAsia"/>
                <w:b/>
              </w:rPr>
            </w:pPr>
            <w:r>
              <w:rPr>
                <w:rFonts w:eastAsiaTheme="minorEastAsia"/>
                <w:b/>
              </w:rPr>
              <w:t>Meaning</w:t>
            </w:r>
          </w:p>
        </w:tc>
        <w:tc>
          <w:tcPr>
            <w:tcW w:w="1530" w:type="dxa"/>
          </w:tcPr>
          <w:p w:rsidR="008B50FE" w:rsidRDefault="008B50FE" w:rsidP="009515DC">
            <w:pPr>
              <w:tabs>
                <w:tab w:val="left" w:pos="2415"/>
              </w:tabs>
              <w:jc w:val="center"/>
              <w:rPr>
                <w:rFonts w:eastAsiaTheme="minorEastAsia"/>
                <w:b/>
              </w:rPr>
            </w:pPr>
            <w:r>
              <w:rPr>
                <w:rFonts w:eastAsiaTheme="minorEastAsia"/>
                <w:b/>
              </w:rPr>
              <w:t>Graphed</w:t>
            </w:r>
          </w:p>
        </w:tc>
        <w:tc>
          <w:tcPr>
            <w:tcW w:w="2250" w:type="dxa"/>
          </w:tcPr>
          <w:p w:rsidR="008B50FE" w:rsidRDefault="008B50FE" w:rsidP="009515DC">
            <w:pPr>
              <w:tabs>
                <w:tab w:val="left" w:pos="2415"/>
              </w:tabs>
              <w:jc w:val="center"/>
              <w:rPr>
                <w:rFonts w:eastAsiaTheme="minorEastAsia"/>
                <w:b/>
              </w:rPr>
            </w:pPr>
            <w:r>
              <w:rPr>
                <w:rFonts w:eastAsiaTheme="minorEastAsia"/>
                <w:b/>
              </w:rPr>
              <w:t>Example</w:t>
            </w:r>
          </w:p>
        </w:tc>
        <w:tc>
          <w:tcPr>
            <w:tcW w:w="3690" w:type="dxa"/>
          </w:tcPr>
          <w:p w:rsidR="008B50FE" w:rsidRDefault="008B50FE" w:rsidP="009515DC">
            <w:pPr>
              <w:tabs>
                <w:tab w:val="left" w:pos="2415"/>
              </w:tabs>
              <w:jc w:val="center"/>
              <w:rPr>
                <w:rFonts w:eastAsiaTheme="minorEastAsia"/>
                <w:b/>
              </w:rPr>
            </w:pPr>
            <w:r>
              <w:rPr>
                <w:rFonts w:eastAsiaTheme="minorEastAsia"/>
                <w:b/>
              </w:rPr>
              <w:t>Graphed Solution Set</w:t>
            </w:r>
          </w:p>
        </w:tc>
      </w:tr>
      <w:tr w:rsidR="008B50FE" w:rsidTr="009515DC">
        <w:tc>
          <w:tcPr>
            <w:tcW w:w="918" w:type="dxa"/>
            <w:vAlign w:val="center"/>
          </w:tcPr>
          <w:p w:rsidR="008B50FE" w:rsidRPr="00F776B8" w:rsidRDefault="008B50FE" w:rsidP="009515DC">
            <w:pPr>
              <w:tabs>
                <w:tab w:val="left" w:pos="2415"/>
              </w:tabs>
              <w:jc w:val="center"/>
              <w:rPr>
                <w:rFonts w:eastAsiaTheme="minorEastAsia"/>
              </w:rPr>
            </w:pPr>
            <m:oMathPara>
              <m:oMath>
                <m:r>
                  <w:rPr>
                    <w:rFonts w:ascii="Cambria Math" w:eastAsiaTheme="minorEastAsia" w:hAnsi="Cambria Math"/>
                  </w:rPr>
                  <m:t>&gt;</m:t>
                </m:r>
              </m:oMath>
            </m:oMathPara>
          </w:p>
        </w:tc>
        <w:tc>
          <w:tcPr>
            <w:tcW w:w="2610" w:type="dxa"/>
            <w:vAlign w:val="center"/>
          </w:tcPr>
          <w:p w:rsidR="008B50FE" w:rsidRPr="00F776B8" w:rsidRDefault="008B50FE" w:rsidP="009515DC">
            <w:pPr>
              <w:tabs>
                <w:tab w:val="left" w:pos="2415"/>
              </w:tabs>
              <w:jc w:val="center"/>
              <w:rPr>
                <w:rFonts w:eastAsiaTheme="minorEastAsia"/>
              </w:rPr>
            </w:pPr>
            <w:r w:rsidRPr="00F776B8">
              <w:rPr>
                <w:rFonts w:eastAsiaTheme="minorEastAsia"/>
              </w:rPr>
              <w:t>is greater than</w:t>
            </w:r>
          </w:p>
        </w:tc>
        <w:tc>
          <w:tcPr>
            <w:tcW w:w="1530" w:type="dxa"/>
            <w:vAlign w:val="center"/>
          </w:tcPr>
          <w:p w:rsidR="008B50FE" w:rsidRDefault="008B50FE" w:rsidP="009515DC">
            <w:pPr>
              <w:tabs>
                <w:tab w:val="left" w:pos="2415"/>
              </w:tabs>
              <w:jc w:val="center"/>
              <w:rPr>
                <w:rFonts w:eastAsiaTheme="minorEastAsia"/>
              </w:rPr>
            </w:pPr>
            <w:r>
              <w:rPr>
                <w:rFonts w:eastAsiaTheme="minorEastAsia"/>
              </w:rPr>
              <w:t>“open”</w:t>
            </w:r>
          </w:p>
        </w:tc>
        <w:tc>
          <w:tcPr>
            <w:tcW w:w="2250" w:type="dxa"/>
            <w:vAlign w:val="center"/>
          </w:tcPr>
          <w:p w:rsidR="008B50FE" w:rsidRPr="00F776B8" w:rsidRDefault="008B50FE" w:rsidP="009515DC">
            <w:pPr>
              <w:tabs>
                <w:tab w:val="left" w:pos="1095"/>
              </w:tabs>
              <w:jc w:val="center"/>
              <w:rPr>
                <w:rFonts w:eastAsiaTheme="minorEastAsia"/>
              </w:rPr>
            </w:pPr>
            <m:oMath>
              <m:r>
                <w:rPr>
                  <w:rFonts w:ascii="Cambria Math" w:eastAsiaTheme="minorEastAsia" w:hAnsi="Cambria Math"/>
                </w:rPr>
                <m:t>x&gt;4</m:t>
              </m:r>
            </m:oMath>
            <w:r>
              <w:rPr>
                <w:rFonts w:eastAsiaTheme="minorEastAsia"/>
              </w:rPr>
              <w:t xml:space="preserve">   or   </w:t>
            </w:r>
            <m:oMath>
              <m:r>
                <w:rPr>
                  <w:rFonts w:ascii="Cambria Math" w:eastAsiaTheme="minorEastAsia" w:hAnsi="Cambria Math"/>
                </w:rPr>
                <m:t>4&lt;x</m:t>
              </m:r>
            </m:oMath>
          </w:p>
        </w:tc>
        <w:tc>
          <w:tcPr>
            <w:tcW w:w="3690" w:type="dxa"/>
          </w:tcPr>
          <w:p w:rsidR="008B50FE" w:rsidRDefault="008B50FE" w:rsidP="009515DC">
            <w:pPr>
              <w:tabs>
                <w:tab w:val="left" w:pos="2415"/>
              </w:tabs>
              <w:rPr>
                <w:rFonts w:eastAsiaTheme="minorEastAsia"/>
              </w:rPr>
            </w:pPr>
          </w:p>
          <w:p w:rsidR="008B50FE" w:rsidRDefault="008B50FE" w:rsidP="009515DC">
            <w:pPr>
              <w:tabs>
                <w:tab w:val="left" w:pos="2415"/>
              </w:tabs>
              <w:rPr>
                <w:rFonts w:eastAsiaTheme="minorEastAsia"/>
              </w:rPr>
            </w:pPr>
            <w:r>
              <w:rPr>
                <w:rFonts w:eastAsiaTheme="minorEastAsia"/>
                <w:noProof/>
              </w:rPr>
              <mc:AlternateContent>
                <mc:Choice Requires="wps">
                  <w:drawing>
                    <wp:anchor distT="0" distB="0" distL="114300" distR="114300" simplePos="0" relativeHeight="251670528" behindDoc="0" locked="0" layoutInCell="1" allowOverlap="1" wp14:anchorId="63E56049" wp14:editId="71ABC867">
                      <wp:simplePos x="0" y="0"/>
                      <wp:positionH relativeFrom="column">
                        <wp:posOffset>154305</wp:posOffset>
                      </wp:positionH>
                      <wp:positionV relativeFrom="paragraph">
                        <wp:posOffset>48895</wp:posOffset>
                      </wp:positionV>
                      <wp:extent cx="1857375" cy="0"/>
                      <wp:effectExtent l="38100" t="76200" r="9525" b="95250"/>
                      <wp:wrapNone/>
                      <wp:docPr id="3" name="Straight Arrow Connector 3"/>
                      <wp:cNvGraphicFramePr/>
                      <a:graphic xmlns:a="http://schemas.openxmlformats.org/drawingml/2006/main">
                        <a:graphicData uri="http://schemas.microsoft.com/office/word/2010/wordprocessingShape">
                          <wps:wsp>
                            <wps:cNvCnPr/>
                            <wps:spPr>
                              <a:xfrm>
                                <a:off x="0" y="0"/>
                                <a:ext cx="1857375" cy="0"/>
                              </a:xfrm>
                              <a:prstGeom prst="straightConnector1">
                                <a:avLst/>
                              </a:prstGeom>
                              <a:noFill/>
                              <a:ln w="9525" cap="flat" cmpd="sng" algn="ctr">
                                <a:solidFill>
                                  <a:sysClr val="windowText" lastClr="000000"/>
                                </a:solidFill>
                                <a:prstDash val="solid"/>
                                <a:headEnd type="triangle"/>
                                <a:tailEnd type="triangle"/>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2.15pt;margin-top:3.85pt;width:146.2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" strokecolor="windowText">
                      <v:stroke startarrow="block" endarrow="block"/>
                    </v:shape>
                  </w:pict>
                </mc:Fallback>
              </mc:AlternateContent>
            </w:r>
          </w:p>
          <w:p w:rsidR="008B50FE" w:rsidRPr="00F776B8" w:rsidRDefault="008B50FE" w:rsidP="009515DC">
            <w:pPr>
              <w:tabs>
                <w:tab w:val="left" w:pos="2415"/>
              </w:tabs>
              <w:rPr>
                <w:rFonts w:eastAsiaTheme="minorEastAsia"/>
              </w:rPr>
            </w:pPr>
          </w:p>
        </w:tc>
      </w:tr>
      <w:tr w:rsidR="008B50FE" w:rsidTr="009515DC">
        <w:tc>
          <w:tcPr>
            <w:tcW w:w="918" w:type="dxa"/>
            <w:vAlign w:val="center"/>
          </w:tcPr>
          <w:p w:rsidR="008B50FE" w:rsidRPr="00F776B8" w:rsidRDefault="008B50FE" w:rsidP="009515DC">
            <w:pPr>
              <w:tabs>
                <w:tab w:val="left" w:pos="2415"/>
              </w:tabs>
              <w:jc w:val="center"/>
              <w:rPr>
                <w:rFonts w:eastAsiaTheme="minorEastAsia"/>
              </w:rPr>
            </w:pPr>
            <m:oMathPara>
              <m:oMath>
                <m:r>
                  <w:rPr>
                    <w:rFonts w:ascii="Cambria Math" w:eastAsiaTheme="minorEastAsia" w:hAnsi="Cambria Math"/>
                  </w:rPr>
                  <m:t>≥</m:t>
                </m:r>
              </m:oMath>
            </m:oMathPara>
          </w:p>
        </w:tc>
        <w:tc>
          <w:tcPr>
            <w:tcW w:w="2610" w:type="dxa"/>
            <w:vAlign w:val="center"/>
          </w:tcPr>
          <w:p w:rsidR="008B50FE" w:rsidRPr="00F776B8" w:rsidRDefault="008B50FE" w:rsidP="009515DC">
            <w:pPr>
              <w:tabs>
                <w:tab w:val="left" w:pos="2415"/>
              </w:tabs>
              <w:jc w:val="center"/>
              <w:rPr>
                <w:rFonts w:eastAsiaTheme="minorEastAsia"/>
              </w:rPr>
            </w:pPr>
            <w:r w:rsidRPr="00F776B8">
              <w:rPr>
                <w:rFonts w:eastAsiaTheme="minorEastAsia"/>
              </w:rPr>
              <w:t>is greater than or equal to</w:t>
            </w:r>
          </w:p>
        </w:tc>
        <w:tc>
          <w:tcPr>
            <w:tcW w:w="1530" w:type="dxa"/>
            <w:vAlign w:val="center"/>
          </w:tcPr>
          <w:p w:rsidR="008B50FE" w:rsidRDefault="008B50FE" w:rsidP="009515DC">
            <w:pPr>
              <w:tabs>
                <w:tab w:val="left" w:pos="2415"/>
              </w:tabs>
              <w:jc w:val="center"/>
              <w:rPr>
                <w:rFonts w:eastAsiaTheme="minorEastAsia"/>
              </w:rPr>
            </w:pPr>
            <w:r>
              <w:rPr>
                <w:rFonts w:eastAsiaTheme="minorEastAsia"/>
              </w:rPr>
              <w:t>“closed”</w:t>
            </w:r>
          </w:p>
        </w:tc>
        <w:tc>
          <w:tcPr>
            <w:tcW w:w="2250" w:type="dxa"/>
            <w:vAlign w:val="center"/>
          </w:tcPr>
          <w:p w:rsidR="008B50FE" w:rsidRPr="00F776B8" w:rsidRDefault="008B50FE" w:rsidP="009515DC">
            <w:pPr>
              <w:tabs>
                <w:tab w:val="left" w:pos="2415"/>
              </w:tabs>
              <w:jc w:val="center"/>
              <w:rPr>
                <w:rFonts w:eastAsiaTheme="minorEastAsia"/>
              </w:rPr>
            </w:pPr>
            <m:oMath>
              <m:r>
                <w:rPr>
                  <w:rFonts w:ascii="Cambria Math" w:eastAsiaTheme="minorEastAsia" w:hAnsi="Cambria Math"/>
                </w:rPr>
                <m:t>x≥4</m:t>
              </m:r>
            </m:oMath>
            <w:r>
              <w:rPr>
                <w:rFonts w:eastAsiaTheme="minorEastAsia"/>
              </w:rPr>
              <w:t xml:space="preserve">   or   </w:t>
            </w:r>
            <m:oMath>
              <m:r>
                <w:rPr>
                  <w:rFonts w:ascii="Cambria Math" w:eastAsiaTheme="minorEastAsia" w:hAnsi="Cambria Math"/>
                </w:rPr>
                <m:t>4≤x</m:t>
              </m:r>
            </m:oMath>
          </w:p>
        </w:tc>
        <w:tc>
          <w:tcPr>
            <w:tcW w:w="3690" w:type="dxa"/>
          </w:tcPr>
          <w:p w:rsidR="008B50FE" w:rsidRDefault="008B50FE" w:rsidP="009515DC">
            <w:pPr>
              <w:tabs>
                <w:tab w:val="left" w:pos="2415"/>
              </w:tabs>
              <w:rPr>
                <w:rFonts w:eastAsiaTheme="minorEastAsia"/>
              </w:rPr>
            </w:pPr>
          </w:p>
          <w:p w:rsidR="008B50FE" w:rsidRDefault="008B50FE" w:rsidP="009515DC">
            <w:pPr>
              <w:tabs>
                <w:tab w:val="left" w:pos="2415"/>
              </w:tabs>
              <w:rPr>
                <w:rFonts w:eastAsiaTheme="minorEastAsia"/>
              </w:rPr>
            </w:pPr>
            <w:r>
              <w:rPr>
                <w:rFonts w:eastAsiaTheme="minorEastAsia"/>
                <w:noProof/>
              </w:rPr>
              <mc:AlternateContent>
                <mc:Choice Requires="wps">
                  <w:drawing>
                    <wp:anchor distT="0" distB="0" distL="114300" distR="114300" simplePos="0" relativeHeight="251671552" behindDoc="0" locked="0" layoutInCell="1" allowOverlap="1" wp14:anchorId="6634093B" wp14:editId="75531956">
                      <wp:simplePos x="0" y="0"/>
                      <wp:positionH relativeFrom="column">
                        <wp:posOffset>154305</wp:posOffset>
                      </wp:positionH>
                      <wp:positionV relativeFrom="paragraph">
                        <wp:posOffset>25400</wp:posOffset>
                      </wp:positionV>
                      <wp:extent cx="1857375" cy="0"/>
                      <wp:effectExtent l="38100" t="76200" r="9525" b="95250"/>
                      <wp:wrapNone/>
                      <wp:docPr id="4" name="Straight Arrow Connector 4"/>
                      <wp:cNvGraphicFramePr/>
                      <a:graphic xmlns:a="http://schemas.openxmlformats.org/drawingml/2006/main">
                        <a:graphicData uri="http://schemas.microsoft.com/office/word/2010/wordprocessingShape">
                          <wps:wsp>
                            <wps:cNvCnPr/>
                            <wps:spPr>
                              <a:xfrm>
                                <a:off x="0" y="0"/>
                                <a:ext cx="1857375" cy="0"/>
                              </a:xfrm>
                              <a:prstGeom prst="straightConnector1">
                                <a:avLst/>
                              </a:prstGeom>
                              <a:noFill/>
                              <a:ln w="9525" cap="flat" cmpd="sng" algn="ctr">
                                <a:solidFill>
                                  <a:sysClr val="windowText" lastClr="000000"/>
                                </a:solidFill>
                                <a:prstDash val="solid"/>
                                <a:headEnd type="triangle"/>
                                <a:tailEnd type="triangle"/>
                              </a:ln>
                              <a:effectLst/>
                            </wps:spPr>
                            <wps:bodyPr/>
                          </wps:wsp>
                        </a:graphicData>
                      </a:graphic>
                    </wp:anchor>
                  </w:drawing>
                </mc:Choice>
                <mc:Fallback>
                  <w:pict>
                    <v:shape id="Straight Arrow Connector 4" o:spid="_x0000_s1026" type="#_x0000_t32" style="position:absolute;margin-left:12.15pt;margin-top:2pt;width:146.2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" strokecolor="windowText">
                      <v:stroke startarrow="block" endarrow="block"/>
                    </v:shape>
                  </w:pict>
                </mc:Fallback>
              </mc:AlternateContent>
            </w:r>
          </w:p>
          <w:p w:rsidR="008B50FE" w:rsidRPr="00F776B8" w:rsidRDefault="008B50FE" w:rsidP="009515DC">
            <w:pPr>
              <w:tabs>
                <w:tab w:val="left" w:pos="2415"/>
              </w:tabs>
              <w:rPr>
                <w:rFonts w:eastAsiaTheme="minorEastAsia"/>
              </w:rPr>
            </w:pPr>
          </w:p>
        </w:tc>
      </w:tr>
      <w:tr w:rsidR="008B50FE" w:rsidTr="009515DC">
        <w:tc>
          <w:tcPr>
            <w:tcW w:w="918" w:type="dxa"/>
            <w:vAlign w:val="center"/>
          </w:tcPr>
          <w:p w:rsidR="008B50FE" w:rsidRPr="00F776B8" w:rsidRDefault="008B50FE" w:rsidP="009515DC">
            <w:pPr>
              <w:tabs>
                <w:tab w:val="left" w:pos="2415"/>
              </w:tabs>
              <w:jc w:val="center"/>
              <w:rPr>
                <w:rFonts w:eastAsiaTheme="minorEastAsia"/>
              </w:rPr>
            </w:pPr>
            <m:oMathPara>
              <m:oMath>
                <m:r>
                  <w:rPr>
                    <w:rFonts w:ascii="Cambria Math" w:eastAsiaTheme="minorEastAsia" w:hAnsi="Cambria Math"/>
                  </w:rPr>
                  <m:t>&lt;</m:t>
                </m:r>
              </m:oMath>
            </m:oMathPara>
          </w:p>
        </w:tc>
        <w:tc>
          <w:tcPr>
            <w:tcW w:w="2610" w:type="dxa"/>
            <w:vAlign w:val="center"/>
          </w:tcPr>
          <w:p w:rsidR="008B50FE" w:rsidRPr="00F776B8" w:rsidRDefault="008B50FE" w:rsidP="009515DC">
            <w:pPr>
              <w:tabs>
                <w:tab w:val="left" w:pos="2415"/>
              </w:tabs>
              <w:jc w:val="center"/>
              <w:rPr>
                <w:rFonts w:eastAsiaTheme="minorEastAsia"/>
              </w:rPr>
            </w:pPr>
            <w:r>
              <w:rPr>
                <w:rFonts w:eastAsiaTheme="minorEastAsia"/>
              </w:rPr>
              <w:t>i</w:t>
            </w:r>
            <w:r w:rsidRPr="00F776B8">
              <w:rPr>
                <w:rFonts w:eastAsiaTheme="minorEastAsia"/>
              </w:rPr>
              <w:t>s less than</w:t>
            </w:r>
          </w:p>
        </w:tc>
        <w:tc>
          <w:tcPr>
            <w:tcW w:w="1530" w:type="dxa"/>
            <w:vAlign w:val="center"/>
          </w:tcPr>
          <w:p w:rsidR="008B50FE" w:rsidRDefault="008B50FE" w:rsidP="009515DC">
            <w:pPr>
              <w:tabs>
                <w:tab w:val="left" w:pos="2415"/>
              </w:tabs>
              <w:jc w:val="center"/>
              <w:rPr>
                <w:rFonts w:eastAsiaTheme="minorEastAsia"/>
              </w:rPr>
            </w:pPr>
            <w:r>
              <w:rPr>
                <w:rFonts w:eastAsiaTheme="minorEastAsia"/>
              </w:rPr>
              <w:t>“open”</w:t>
            </w:r>
          </w:p>
        </w:tc>
        <w:tc>
          <w:tcPr>
            <w:tcW w:w="2250" w:type="dxa"/>
            <w:vAlign w:val="center"/>
          </w:tcPr>
          <w:p w:rsidR="008B50FE" w:rsidRDefault="008B50FE" w:rsidP="009515DC">
            <w:pPr>
              <w:tabs>
                <w:tab w:val="left" w:pos="2415"/>
              </w:tabs>
              <w:jc w:val="center"/>
              <w:rPr>
                <w:rFonts w:eastAsiaTheme="minorEastAsia"/>
              </w:rPr>
            </w:pPr>
            <m:oMath>
              <m:r>
                <w:rPr>
                  <w:rFonts w:ascii="Cambria Math" w:eastAsiaTheme="minorEastAsia" w:hAnsi="Cambria Math"/>
                </w:rPr>
                <m:t>x&lt;4</m:t>
              </m:r>
            </m:oMath>
            <w:r>
              <w:rPr>
                <w:rFonts w:eastAsiaTheme="minorEastAsia"/>
              </w:rPr>
              <w:t xml:space="preserve">   or   </w:t>
            </w:r>
            <m:oMath>
              <m:r>
                <w:rPr>
                  <w:rFonts w:ascii="Cambria Math" w:eastAsiaTheme="minorEastAsia" w:hAnsi="Cambria Math"/>
                </w:rPr>
                <m:t>4&gt;x</m:t>
              </m:r>
            </m:oMath>
          </w:p>
        </w:tc>
        <w:tc>
          <w:tcPr>
            <w:tcW w:w="3690" w:type="dxa"/>
          </w:tcPr>
          <w:p w:rsidR="008B50FE" w:rsidRDefault="008B50FE" w:rsidP="009515DC">
            <w:pPr>
              <w:tabs>
                <w:tab w:val="left" w:pos="2415"/>
              </w:tabs>
              <w:rPr>
                <w:rFonts w:eastAsiaTheme="minorEastAsia"/>
              </w:rPr>
            </w:pPr>
          </w:p>
          <w:p w:rsidR="008B50FE" w:rsidRDefault="008B50FE" w:rsidP="009515DC">
            <w:pPr>
              <w:tabs>
                <w:tab w:val="left" w:pos="2415"/>
              </w:tabs>
              <w:rPr>
                <w:rFonts w:eastAsiaTheme="minorEastAsia"/>
              </w:rPr>
            </w:pPr>
            <w:r>
              <w:rPr>
                <w:rFonts w:eastAsiaTheme="minorEastAsia"/>
                <w:noProof/>
              </w:rPr>
              <mc:AlternateContent>
                <mc:Choice Requires="wps">
                  <w:drawing>
                    <wp:anchor distT="0" distB="0" distL="114300" distR="114300" simplePos="0" relativeHeight="251672576" behindDoc="0" locked="0" layoutInCell="1" allowOverlap="1" wp14:anchorId="0FFFF095" wp14:editId="68BD2CD0">
                      <wp:simplePos x="0" y="0"/>
                      <wp:positionH relativeFrom="column">
                        <wp:posOffset>154305</wp:posOffset>
                      </wp:positionH>
                      <wp:positionV relativeFrom="paragraph">
                        <wp:posOffset>31750</wp:posOffset>
                      </wp:positionV>
                      <wp:extent cx="1857375" cy="0"/>
                      <wp:effectExtent l="38100" t="76200" r="9525" b="95250"/>
                      <wp:wrapNone/>
                      <wp:docPr id="5" name="Straight Arrow Connector 5"/>
                      <wp:cNvGraphicFramePr/>
                      <a:graphic xmlns:a="http://schemas.openxmlformats.org/drawingml/2006/main">
                        <a:graphicData uri="http://schemas.microsoft.com/office/word/2010/wordprocessingShape">
                          <wps:wsp>
                            <wps:cNvCnPr/>
                            <wps:spPr>
                              <a:xfrm>
                                <a:off x="0" y="0"/>
                                <a:ext cx="1857375" cy="0"/>
                              </a:xfrm>
                              <a:prstGeom prst="straightConnector1">
                                <a:avLst/>
                              </a:prstGeom>
                              <a:noFill/>
                              <a:ln w="9525" cap="flat" cmpd="sng" algn="ctr">
                                <a:solidFill>
                                  <a:sysClr val="windowText" lastClr="000000"/>
                                </a:solidFill>
                                <a:prstDash val="solid"/>
                                <a:headEnd type="triangle"/>
                                <a:tailEnd type="triangle"/>
                              </a:ln>
                              <a:effectLst/>
                            </wps:spPr>
                            <wps:bodyPr/>
                          </wps:wsp>
                        </a:graphicData>
                      </a:graphic>
                    </wp:anchor>
                  </w:drawing>
                </mc:Choice>
                <mc:Fallback>
                  <w:pict>
                    <v:shape id="Straight Arrow Connector 5" o:spid="_x0000_s1026" type="#_x0000_t32" style="position:absolute;margin-left:12.15pt;margin-top:2.5pt;width:146.2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" strokecolor="windowText">
                      <v:stroke startarrow="block" endarrow="block"/>
                    </v:shape>
                  </w:pict>
                </mc:Fallback>
              </mc:AlternateContent>
            </w:r>
          </w:p>
          <w:p w:rsidR="008B50FE" w:rsidRDefault="008B50FE" w:rsidP="009515DC">
            <w:pPr>
              <w:tabs>
                <w:tab w:val="left" w:pos="2415"/>
              </w:tabs>
              <w:rPr>
                <w:rFonts w:eastAsiaTheme="minorEastAsia"/>
              </w:rPr>
            </w:pPr>
          </w:p>
        </w:tc>
      </w:tr>
      <w:tr w:rsidR="008B50FE" w:rsidTr="009515DC">
        <w:tc>
          <w:tcPr>
            <w:tcW w:w="918" w:type="dxa"/>
            <w:vAlign w:val="center"/>
          </w:tcPr>
          <w:p w:rsidR="008B50FE" w:rsidRPr="00F776B8" w:rsidRDefault="008B50FE" w:rsidP="009515DC">
            <w:pPr>
              <w:tabs>
                <w:tab w:val="left" w:pos="2415"/>
              </w:tabs>
              <w:jc w:val="center"/>
              <w:rPr>
                <w:rFonts w:eastAsiaTheme="minorEastAsia"/>
              </w:rPr>
            </w:pPr>
            <m:oMathPara>
              <m:oMath>
                <m:r>
                  <w:rPr>
                    <w:rFonts w:ascii="Cambria Math" w:eastAsiaTheme="minorEastAsia" w:hAnsi="Cambria Math"/>
                  </w:rPr>
                  <m:t>≤</m:t>
                </m:r>
              </m:oMath>
            </m:oMathPara>
          </w:p>
        </w:tc>
        <w:tc>
          <w:tcPr>
            <w:tcW w:w="2610" w:type="dxa"/>
            <w:vAlign w:val="center"/>
          </w:tcPr>
          <w:p w:rsidR="008B50FE" w:rsidRPr="00F776B8" w:rsidRDefault="008B50FE" w:rsidP="009515DC">
            <w:pPr>
              <w:tabs>
                <w:tab w:val="left" w:pos="2415"/>
              </w:tabs>
              <w:jc w:val="center"/>
              <w:rPr>
                <w:rFonts w:eastAsiaTheme="minorEastAsia"/>
              </w:rPr>
            </w:pPr>
            <w:r>
              <w:rPr>
                <w:rFonts w:eastAsiaTheme="minorEastAsia"/>
              </w:rPr>
              <w:t>i</w:t>
            </w:r>
            <w:r w:rsidRPr="00F776B8">
              <w:rPr>
                <w:rFonts w:eastAsiaTheme="minorEastAsia"/>
              </w:rPr>
              <w:t>s less than or equal to</w:t>
            </w:r>
          </w:p>
        </w:tc>
        <w:tc>
          <w:tcPr>
            <w:tcW w:w="1530" w:type="dxa"/>
            <w:vAlign w:val="center"/>
          </w:tcPr>
          <w:p w:rsidR="008B50FE" w:rsidRDefault="008B50FE" w:rsidP="009515DC">
            <w:pPr>
              <w:tabs>
                <w:tab w:val="left" w:pos="2415"/>
              </w:tabs>
              <w:jc w:val="center"/>
              <w:rPr>
                <w:rFonts w:eastAsiaTheme="minorEastAsia"/>
              </w:rPr>
            </w:pPr>
            <w:r>
              <w:rPr>
                <w:rFonts w:eastAsiaTheme="minorEastAsia"/>
              </w:rPr>
              <w:t>“closed”</w:t>
            </w:r>
          </w:p>
        </w:tc>
        <w:tc>
          <w:tcPr>
            <w:tcW w:w="2250" w:type="dxa"/>
            <w:vAlign w:val="center"/>
          </w:tcPr>
          <w:p w:rsidR="008B50FE" w:rsidRDefault="008B50FE" w:rsidP="009515DC">
            <w:pPr>
              <w:tabs>
                <w:tab w:val="left" w:pos="2415"/>
              </w:tabs>
              <w:jc w:val="center"/>
              <w:rPr>
                <w:rFonts w:eastAsiaTheme="minorEastAsia"/>
              </w:rPr>
            </w:pPr>
            <m:oMath>
              <m:r>
                <w:rPr>
                  <w:rFonts w:ascii="Cambria Math" w:eastAsiaTheme="minorEastAsia" w:hAnsi="Cambria Math"/>
                </w:rPr>
                <m:t>x≤4</m:t>
              </m:r>
            </m:oMath>
            <w:r>
              <w:rPr>
                <w:rFonts w:eastAsiaTheme="minorEastAsia"/>
              </w:rPr>
              <w:t xml:space="preserve">  or   </w:t>
            </w:r>
            <m:oMath>
              <m:r>
                <w:rPr>
                  <w:rFonts w:ascii="Cambria Math" w:eastAsiaTheme="minorEastAsia" w:hAnsi="Cambria Math"/>
                </w:rPr>
                <m:t>4≥x</m:t>
              </m:r>
            </m:oMath>
          </w:p>
        </w:tc>
        <w:tc>
          <w:tcPr>
            <w:tcW w:w="3690" w:type="dxa"/>
          </w:tcPr>
          <w:p w:rsidR="008B50FE" w:rsidRDefault="008B50FE" w:rsidP="009515DC">
            <w:pPr>
              <w:tabs>
                <w:tab w:val="left" w:pos="2415"/>
              </w:tabs>
              <w:rPr>
                <w:rFonts w:eastAsiaTheme="minorEastAsia"/>
              </w:rPr>
            </w:pPr>
          </w:p>
          <w:p w:rsidR="008B50FE" w:rsidRDefault="008B50FE" w:rsidP="009515DC">
            <w:pPr>
              <w:tabs>
                <w:tab w:val="left" w:pos="2415"/>
              </w:tabs>
              <w:rPr>
                <w:rFonts w:eastAsiaTheme="minorEastAsia"/>
              </w:rPr>
            </w:pPr>
            <w:r>
              <w:rPr>
                <w:rFonts w:eastAsiaTheme="minorEastAsia"/>
                <w:noProof/>
              </w:rPr>
              <mc:AlternateContent>
                <mc:Choice Requires="wps">
                  <w:drawing>
                    <wp:anchor distT="0" distB="0" distL="114300" distR="114300" simplePos="0" relativeHeight="251673600" behindDoc="0" locked="0" layoutInCell="1" allowOverlap="1" wp14:anchorId="3C6D199B" wp14:editId="407C1451">
                      <wp:simplePos x="0" y="0"/>
                      <wp:positionH relativeFrom="column">
                        <wp:posOffset>154305</wp:posOffset>
                      </wp:positionH>
                      <wp:positionV relativeFrom="paragraph">
                        <wp:posOffset>37465</wp:posOffset>
                      </wp:positionV>
                      <wp:extent cx="1857375" cy="0"/>
                      <wp:effectExtent l="38100" t="76200" r="9525" b="95250"/>
                      <wp:wrapNone/>
                      <wp:docPr id="6" name="Straight Arrow Connector 6"/>
                      <wp:cNvGraphicFramePr/>
                      <a:graphic xmlns:a="http://schemas.openxmlformats.org/drawingml/2006/main">
                        <a:graphicData uri="http://schemas.microsoft.com/office/word/2010/wordprocessingShape">
                          <wps:wsp>
                            <wps:cNvCnPr/>
                            <wps:spPr>
                              <a:xfrm>
                                <a:off x="0" y="0"/>
                                <a:ext cx="1857375" cy="0"/>
                              </a:xfrm>
                              <a:prstGeom prst="straightConnector1">
                                <a:avLst/>
                              </a:prstGeom>
                              <a:noFill/>
                              <a:ln w="9525" cap="flat" cmpd="sng" algn="ctr">
                                <a:solidFill>
                                  <a:sysClr val="windowText" lastClr="000000"/>
                                </a:solidFill>
                                <a:prstDash val="solid"/>
                                <a:headEnd type="triangle"/>
                                <a:tailEnd type="triangle"/>
                              </a:ln>
                              <a:effectLst/>
                            </wps:spPr>
                            <wps:bodyPr/>
                          </wps:wsp>
                        </a:graphicData>
                      </a:graphic>
                    </wp:anchor>
                  </w:drawing>
                </mc:Choice>
                <mc:Fallback>
                  <w:pict>
                    <v:shape id="Straight Arrow Connector 6" o:spid="_x0000_s1026" type="#_x0000_t32" style="position:absolute;margin-left:12.15pt;margin-top:2.95pt;width:146.2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" strokecolor="windowText">
                      <v:stroke startarrow="block" endarrow="block"/>
                    </v:shape>
                  </w:pict>
                </mc:Fallback>
              </mc:AlternateContent>
            </w:r>
          </w:p>
          <w:p w:rsidR="008B50FE" w:rsidRDefault="008B50FE" w:rsidP="009515DC">
            <w:pPr>
              <w:tabs>
                <w:tab w:val="left" w:pos="2415"/>
              </w:tabs>
              <w:rPr>
                <w:rFonts w:eastAsiaTheme="minorEastAsia"/>
              </w:rPr>
            </w:pPr>
          </w:p>
        </w:tc>
      </w:tr>
    </w:tbl>
    <w:p w:rsidR="008B50FE" w:rsidRDefault="008B50FE" w:rsidP="008B50FE">
      <w:pPr>
        <w:tabs>
          <w:tab w:val="left" w:pos="2415"/>
        </w:tabs>
        <w:spacing w:after="0"/>
        <w:rPr>
          <w:rFonts w:eastAsiaTheme="minorEastAsia"/>
          <w:b/>
          <w:u w:val="single"/>
        </w:rPr>
      </w:pPr>
      <w:r>
        <w:rPr>
          <w:rFonts w:eastAsiaTheme="minorEastAsia"/>
          <w:b/>
          <w:noProof/>
          <w:u w:val="single"/>
        </w:rPr>
        <w:lastRenderedPageBreak/>
        <mc:AlternateContent>
          <mc:Choice Requires="wps">
            <w:drawing>
              <wp:anchor distT="0" distB="0" distL="114300" distR="114300" simplePos="0" relativeHeight="251677696" behindDoc="0" locked="0" layoutInCell="1" allowOverlap="1">
                <wp:simplePos x="0" y="0"/>
                <wp:positionH relativeFrom="column">
                  <wp:posOffset>5082363</wp:posOffset>
                </wp:positionH>
                <wp:positionV relativeFrom="paragraph">
                  <wp:posOffset>51627</wp:posOffset>
                </wp:positionV>
                <wp:extent cx="1987816" cy="1668780"/>
                <wp:effectExtent l="133350" t="133350" r="146050" b="160020"/>
                <wp:wrapNone/>
                <wp:docPr id="10" name="Text Box 10"/>
                <wp:cNvGraphicFramePr/>
                <a:graphic xmlns:a="http://schemas.openxmlformats.org/drawingml/2006/main">
                  <a:graphicData uri="http://schemas.microsoft.com/office/word/2010/wordprocessingShape">
                    <wps:wsp>
                      <wps:cNvSpPr txBox="1"/>
                      <wps:spPr>
                        <a:xfrm>
                          <a:off x="0" y="0"/>
                          <a:ext cx="1987816" cy="1668780"/>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8B50FE" w:rsidRPr="008B50FE" w:rsidRDefault="008B50FE">
                            <w:pPr>
                              <w:rPr>
                                <w:sz w:val="20"/>
                                <w:szCs w:val="20"/>
                              </w:rPr>
                            </w:pPr>
                            <w:r w:rsidRPr="006A1F42">
                              <w:rPr>
                                <w:sz w:val="20"/>
                                <w:szCs w:val="20"/>
                                <w:u w:val="single"/>
                              </w:rPr>
                              <w:t>Teacher note:</w:t>
                            </w:r>
                            <w:r w:rsidRPr="008B50FE">
                              <w:rPr>
                                <w:sz w:val="20"/>
                                <w:szCs w:val="20"/>
                              </w:rPr>
                              <w:t xml:space="preserve"> In the table above review the inequalities, their meaning and their graph.  </w:t>
                            </w:r>
                          </w:p>
                          <w:p w:rsidR="008B50FE" w:rsidRPr="008B50FE" w:rsidRDefault="008B50FE">
                            <w:pPr>
                              <w:rPr>
                                <w:sz w:val="20"/>
                                <w:szCs w:val="20"/>
                              </w:rPr>
                            </w:pPr>
                            <w:r w:rsidRPr="008B50FE">
                              <w:rPr>
                                <w:sz w:val="20"/>
                                <w:szCs w:val="20"/>
                              </w:rPr>
                              <w:t>In the quick review, ask students to complete on their own. Circulate and check, this will give you an idea who is missing the inequality foundation.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0" type="#_x0000_t202" style="position:absolute;margin-left:400.2pt;margin-top:4.05pt;width:156.5pt;height:131.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" fillcolor="white [3201]" strokeweight=".5pt">
                <v:textbox>
                  <w:txbxContent>
                    <w:p w:rsidR="008B50FE" w:rsidRPr="008B50FE" w:rsidRDefault="008B50FE">
                      <w:pPr>
                        <w:rPr>
                          <w:sz w:val="20"/>
                          <w:szCs w:val="20"/>
                        </w:rPr>
                      </w:pPr>
                      <w:r w:rsidRPr="006A1F42">
                        <w:rPr>
                          <w:sz w:val="20"/>
                          <w:szCs w:val="20"/>
                          <w:u w:val="single"/>
                        </w:rPr>
                        <w:t>Teacher note:</w:t>
                      </w:r>
                      <w:r w:rsidRPr="008B50FE">
                        <w:rPr>
                          <w:sz w:val="20"/>
                          <w:szCs w:val="20"/>
                        </w:rPr>
                        <w:t xml:space="preserve"> In the table above review the inequalities, their meaning and their graph.  </w:t>
                      </w:r>
                    </w:p>
                    <w:p w:rsidR="008B50FE" w:rsidRPr="008B50FE" w:rsidRDefault="008B50FE">
                      <w:pPr>
                        <w:rPr>
                          <w:sz w:val="20"/>
                          <w:szCs w:val="20"/>
                        </w:rPr>
                      </w:pPr>
                      <w:r w:rsidRPr="008B50FE">
                        <w:rPr>
                          <w:sz w:val="20"/>
                          <w:szCs w:val="20"/>
                        </w:rPr>
                        <w:t>In the quick review, ask students to complete on their own. Circulate and check, this will give you an idea who is missing the inequality foundation.</w:t>
                      </w:r>
                    </w:p>
                  </w:txbxContent>
                </v:textbox>
              </v:shape>
            </w:pict>
          </mc:Fallback>
        </mc:AlternateContent>
      </w:r>
      <w:r>
        <w:rPr>
          <w:rFonts w:eastAsiaTheme="minorEastAsia"/>
          <w:b/>
          <w:noProof/>
          <w:u w:val="single"/>
        </w:rPr>
        <mc:AlternateContent>
          <mc:Choice Requires="wps">
            <w:drawing>
              <wp:anchor distT="0" distB="0" distL="114300" distR="114300" simplePos="0" relativeHeight="251676672" behindDoc="0" locked="0" layoutInCell="1" allowOverlap="1">
                <wp:simplePos x="0" y="0"/>
                <wp:positionH relativeFrom="column">
                  <wp:posOffset>-159487</wp:posOffset>
                </wp:positionH>
                <wp:positionV relativeFrom="paragraph">
                  <wp:posOffset>51627</wp:posOffset>
                </wp:positionV>
                <wp:extent cx="4954772" cy="1669312"/>
                <wp:effectExtent l="0" t="0" r="17780" b="26670"/>
                <wp:wrapNone/>
                <wp:docPr id="9" name="Text Box 9"/>
                <wp:cNvGraphicFramePr/>
                <a:graphic xmlns:a="http://schemas.openxmlformats.org/drawingml/2006/main">
                  <a:graphicData uri="http://schemas.microsoft.com/office/word/2010/wordprocessingShape">
                    <wps:wsp>
                      <wps:cNvSpPr txBox="1"/>
                      <wps:spPr>
                        <a:xfrm>
                          <a:off x="0" y="0"/>
                          <a:ext cx="4954772" cy="16693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B50FE" w:rsidRPr="00A5599A" w:rsidRDefault="008B50FE" w:rsidP="008B50FE">
                            <w:pPr>
                              <w:tabs>
                                <w:tab w:val="left" w:pos="2415"/>
                              </w:tabs>
                              <w:spacing w:after="0"/>
                              <w:rPr>
                                <w:rFonts w:eastAsiaTheme="minorEastAsia"/>
                                <w:b/>
                              </w:rPr>
                            </w:pPr>
                            <w:r>
                              <w:rPr>
                                <w:rFonts w:eastAsiaTheme="minorEastAsia"/>
                                <w:b/>
                                <w:u w:val="single"/>
                              </w:rPr>
                              <w:t>Quick Review</w:t>
                            </w:r>
                            <w:r w:rsidRPr="00A5599A">
                              <w:rPr>
                                <w:rFonts w:eastAsiaTheme="minorEastAsia"/>
                                <w:b/>
                              </w:rPr>
                              <w:t xml:space="preserve"> Translate the verbal expression into a mathematical inequality.</w:t>
                            </w:r>
                          </w:p>
                          <w:p w:rsidR="008B50FE" w:rsidRDefault="008B50FE" w:rsidP="008B50FE">
                            <w:pPr>
                              <w:pStyle w:val="ListParagraph"/>
                              <w:numPr>
                                <w:ilvl w:val="0"/>
                                <w:numId w:val="17"/>
                              </w:numPr>
                              <w:tabs>
                                <w:tab w:val="left" w:pos="2415"/>
                              </w:tabs>
                              <w:spacing w:after="0"/>
                              <w:rPr>
                                <w:rFonts w:eastAsiaTheme="minorEastAsia"/>
                              </w:rPr>
                            </w:pPr>
                            <w:r>
                              <w:rPr>
                                <w:rFonts w:eastAsiaTheme="minorEastAsia"/>
                              </w:rPr>
                              <w:t xml:space="preserve">3 less than a number </w:t>
                            </w:r>
                            <m:oMath>
                              <m:r>
                                <w:rPr>
                                  <w:rFonts w:ascii="Cambria Math" w:eastAsiaTheme="minorEastAsia" w:hAnsi="Cambria Math"/>
                                </w:rPr>
                                <m:t>n</m:t>
                              </m:r>
                            </m:oMath>
                            <w:r>
                              <w:rPr>
                                <w:rFonts w:eastAsiaTheme="minorEastAsia"/>
                              </w:rPr>
                              <w:t xml:space="preserve"> </w:t>
                            </w:r>
                            <w:proofErr w:type="gramStart"/>
                            <w:r>
                              <w:rPr>
                                <w:rFonts w:eastAsiaTheme="minorEastAsia"/>
                              </w:rPr>
                              <w:t>is</w:t>
                            </w:r>
                            <w:proofErr w:type="gramEnd"/>
                            <w:r>
                              <w:rPr>
                                <w:rFonts w:eastAsiaTheme="minorEastAsia"/>
                              </w:rPr>
                              <w:t xml:space="preserve"> greater than 9.</w:t>
                            </w:r>
                          </w:p>
                          <w:p w:rsidR="008B50FE" w:rsidRDefault="008B50FE" w:rsidP="008B50FE">
                            <w:pPr>
                              <w:tabs>
                                <w:tab w:val="left" w:pos="2415"/>
                              </w:tabs>
                              <w:spacing w:after="0"/>
                              <w:rPr>
                                <w:rFonts w:eastAsiaTheme="minorEastAsia"/>
                              </w:rPr>
                            </w:pPr>
                          </w:p>
                          <w:p w:rsidR="008B50FE" w:rsidRDefault="008B50FE" w:rsidP="008B50FE">
                            <w:pPr>
                              <w:pStyle w:val="ListParagraph"/>
                              <w:numPr>
                                <w:ilvl w:val="0"/>
                                <w:numId w:val="17"/>
                              </w:numPr>
                              <w:tabs>
                                <w:tab w:val="left" w:pos="2415"/>
                              </w:tabs>
                              <w:spacing w:after="0"/>
                              <w:rPr>
                                <w:rFonts w:eastAsiaTheme="minorEastAsia"/>
                              </w:rPr>
                            </w:pPr>
                            <w:r>
                              <w:rPr>
                                <w:rFonts w:eastAsiaTheme="minorEastAsia"/>
                              </w:rPr>
                              <w:t>The length of a fish is less than 3 feet.</w:t>
                            </w:r>
                          </w:p>
                          <w:p w:rsidR="008B50FE" w:rsidRDefault="008B50FE" w:rsidP="008B50FE">
                            <w:pPr>
                              <w:pStyle w:val="ListParagraph"/>
                              <w:tabs>
                                <w:tab w:val="left" w:pos="2415"/>
                              </w:tabs>
                              <w:spacing w:after="0"/>
                              <w:rPr>
                                <w:rFonts w:eastAsiaTheme="minorEastAsia"/>
                              </w:rPr>
                            </w:pPr>
                          </w:p>
                          <w:p w:rsidR="008B50FE" w:rsidRDefault="008B50FE" w:rsidP="008B50FE">
                            <w:pPr>
                              <w:pStyle w:val="ListParagraph"/>
                              <w:numPr>
                                <w:ilvl w:val="0"/>
                                <w:numId w:val="17"/>
                              </w:numPr>
                              <w:tabs>
                                <w:tab w:val="left" w:pos="2415"/>
                              </w:tabs>
                              <w:spacing w:after="0"/>
                              <w:rPr>
                                <w:rFonts w:eastAsiaTheme="minorEastAsia"/>
                              </w:rPr>
                            </w:pPr>
                            <w:r>
                              <w:rPr>
                                <w:rFonts w:eastAsiaTheme="minorEastAsia"/>
                              </w:rPr>
                              <w:t>A person must be over 42 inches tall to ride.</w:t>
                            </w:r>
                          </w:p>
                          <w:p w:rsidR="008B50FE" w:rsidRDefault="008B50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12.55pt;margin-top:4.05pt;width:390.15pt;height:13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" fillcolor="white [3201]" strokeweight=".5pt">
                <v:textbox>
                  <w:txbxContent>
                    <w:p w:rsidR="008B50FE" w:rsidRPr="00A5599A" w:rsidRDefault="008B50FE" w:rsidP="008B50FE">
                      <w:pPr>
                        <w:tabs>
                          <w:tab w:val="left" w:pos="2415"/>
                        </w:tabs>
                        <w:spacing w:after="0"/>
                        <w:rPr>
                          <w:rFonts w:eastAsiaTheme="minorEastAsia"/>
                          <w:b/>
                        </w:rPr>
                      </w:pPr>
                      <w:r>
                        <w:rPr>
                          <w:rFonts w:eastAsiaTheme="minorEastAsia"/>
                          <w:b/>
                          <w:u w:val="single"/>
                        </w:rPr>
                        <w:t>Quick Review</w:t>
                      </w:r>
                      <w:r w:rsidRPr="00A5599A">
                        <w:rPr>
                          <w:rFonts w:eastAsiaTheme="minorEastAsia"/>
                          <w:b/>
                        </w:rPr>
                        <w:t xml:space="preserve"> Translate the verbal expression into a mathematical inequality.</w:t>
                      </w:r>
                    </w:p>
                    <w:p w:rsidR="008B50FE" w:rsidRDefault="008B50FE" w:rsidP="008B50FE">
                      <w:pPr>
                        <w:pStyle w:val="ListParagraph"/>
                        <w:numPr>
                          <w:ilvl w:val="0"/>
                          <w:numId w:val="17"/>
                        </w:numPr>
                        <w:tabs>
                          <w:tab w:val="left" w:pos="2415"/>
                        </w:tabs>
                        <w:spacing w:after="0"/>
                        <w:rPr>
                          <w:rFonts w:eastAsiaTheme="minorEastAsia"/>
                        </w:rPr>
                      </w:pPr>
                      <w:r>
                        <w:rPr>
                          <w:rFonts w:eastAsiaTheme="minorEastAsia"/>
                        </w:rPr>
                        <w:t xml:space="preserve">3 less than a number </w:t>
                      </w:r>
                      <m:oMath>
                        <m:r>
                          <w:rPr>
                            <w:rFonts w:ascii="Cambria Math" w:eastAsiaTheme="minorEastAsia" w:hAnsi="Cambria Math"/>
                          </w:rPr>
                          <m:t>n</m:t>
                        </m:r>
                      </m:oMath>
                      <w:r>
                        <w:rPr>
                          <w:rFonts w:eastAsiaTheme="minorEastAsia"/>
                        </w:rPr>
                        <w:t xml:space="preserve"> </w:t>
                      </w:r>
                      <w:proofErr w:type="gramStart"/>
                      <w:r>
                        <w:rPr>
                          <w:rFonts w:eastAsiaTheme="minorEastAsia"/>
                        </w:rPr>
                        <w:t>is</w:t>
                      </w:r>
                      <w:proofErr w:type="gramEnd"/>
                      <w:r>
                        <w:rPr>
                          <w:rFonts w:eastAsiaTheme="minorEastAsia"/>
                        </w:rPr>
                        <w:t xml:space="preserve"> greater than 9.</w:t>
                      </w:r>
                    </w:p>
                    <w:p w:rsidR="008B50FE" w:rsidRDefault="008B50FE" w:rsidP="008B50FE">
                      <w:pPr>
                        <w:tabs>
                          <w:tab w:val="left" w:pos="2415"/>
                        </w:tabs>
                        <w:spacing w:after="0"/>
                        <w:rPr>
                          <w:rFonts w:eastAsiaTheme="minorEastAsia"/>
                        </w:rPr>
                      </w:pPr>
                    </w:p>
                    <w:p w:rsidR="008B50FE" w:rsidRDefault="008B50FE" w:rsidP="008B50FE">
                      <w:pPr>
                        <w:pStyle w:val="ListParagraph"/>
                        <w:numPr>
                          <w:ilvl w:val="0"/>
                          <w:numId w:val="17"/>
                        </w:numPr>
                        <w:tabs>
                          <w:tab w:val="left" w:pos="2415"/>
                        </w:tabs>
                        <w:spacing w:after="0"/>
                        <w:rPr>
                          <w:rFonts w:eastAsiaTheme="minorEastAsia"/>
                        </w:rPr>
                      </w:pPr>
                      <w:r>
                        <w:rPr>
                          <w:rFonts w:eastAsiaTheme="minorEastAsia"/>
                        </w:rPr>
                        <w:t>The length of a fish is less than 3 feet.</w:t>
                      </w:r>
                    </w:p>
                    <w:p w:rsidR="008B50FE" w:rsidRDefault="008B50FE" w:rsidP="008B50FE">
                      <w:pPr>
                        <w:pStyle w:val="ListParagraph"/>
                        <w:tabs>
                          <w:tab w:val="left" w:pos="2415"/>
                        </w:tabs>
                        <w:spacing w:after="0"/>
                        <w:rPr>
                          <w:rFonts w:eastAsiaTheme="minorEastAsia"/>
                        </w:rPr>
                      </w:pPr>
                    </w:p>
                    <w:p w:rsidR="008B50FE" w:rsidRDefault="008B50FE" w:rsidP="008B50FE">
                      <w:pPr>
                        <w:pStyle w:val="ListParagraph"/>
                        <w:numPr>
                          <w:ilvl w:val="0"/>
                          <w:numId w:val="17"/>
                        </w:numPr>
                        <w:tabs>
                          <w:tab w:val="left" w:pos="2415"/>
                        </w:tabs>
                        <w:spacing w:after="0"/>
                        <w:rPr>
                          <w:rFonts w:eastAsiaTheme="minorEastAsia"/>
                        </w:rPr>
                      </w:pPr>
                      <w:r>
                        <w:rPr>
                          <w:rFonts w:eastAsiaTheme="minorEastAsia"/>
                        </w:rPr>
                        <w:t>A person must be over 42 inches tall to ride.</w:t>
                      </w:r>
                    </w:p>
                    <w:p w:rsidR="008B50FE" w:rsidRDefault="008B50FE"/>
                  </w:txbxContent>
                </v:textbox>
              </v:shape>
            </w:pict>
          </mc:Fallback>
        </mc:AlternateContent>
      </w:r>
    </w:p>
    <w:p w:rsidR="008B50FE" w:rsidRDefault="008B50FE" w:rsidP="008B50FE">
      <w:pPr>
        <w:tabs>
          <w:tab w:val="left" w:pos="2415"/>
        </w:tabs>
        <w:spacing w:after="0"/>
        <w:rPr>
          <w:rFonts w:eastAsiaTheme="minorEastAsia"/>
          <w:b/>
          <w:u w:val="single"/>
        </w:rPr>
      </w:pPr>
    </w:p>
    <w:p w:rsidR="008B50FE" w:rsidRDefault="008B50FE" w:rsidP="008B50FE">
      <w:pPr>
        <w:tabs>
          <w:tab w:val="left" w:pos="2415"/>
        </w:tabs>
        <w:spacing w:after="0"/>
        <w:rPr>
          <w:rFonts w:eastAsiaTheme="minorEastAsia"/>
          <w:b/>
          <w:u w:val="single"/>
        </w:rPr>
      </w:pPr>
    </w:p>
    <w:p w:rsidR="008B50FE" w:rsidRDefault="008B50FE" w:rsidP="008B50FE">
      <w:pPr>
        <w:tabs>
          <w:tab w:val="left" w:pos="2415"/>
        </w:tabs>
        <w:spacing w:after="0"/>
        <w:rPr>
          <w:rFonts w:eastAsiaTheme="minorEastAsia"/>
          <w:b/>
          <w:u w:val="single"/>
        </w:rPr>
      </w:pPr>
    </w:p>
    <w:p w:rsidR="008B50FE" w:rsidRDefault="008B50FE" w:rsidP="008B50FE">
      <w:pPr>
        <w:tabs>
          <w:tab w:val="left" w:pos="2415"/>
        </w:tabs>
        <w:spacing w:after="0"/>
        <w:rPr>
          <w:rFonts w:eastAsiaTheme="minorEastAsia"/>
          <w:b/>
          <w:u w:val="single"/>
        </w:rPr>
      </w:pPr>
    </w:p>
    <w:p w:rsidR="008B50FE" w:rsidRDefault="008B50FE" w:rsidP="008B50FE">
      <w:pPr>
        <w:tabs>
          <w:tab w:val="left" w:pos="2415"/>
        </w:tabs>
        <w:spacing w:after="0"/>
        <w:rPr>
          <w:rFonts w:eastAsiaTheme="minorEastAsia"/>
          <w:b/>
          <w:u w:val="single"/>
        </w:rPr>
      </w:pPr>
    </w:p>
    <w:p w:rsidR="008B50FE" w:rsidRDefault="008B50FE" w:rsidP="008B50FE">
      <w:pPr>
        <w:tabs>
          <w:tab w:val="left" w:pos="2415"/>
        </w:tabs>
        <w:spacing w:after="0"/>
        <w:rPr>
          <w:rFonts w:eastAsiaTheme="minorEastAsia"/>
          <w:b/>
          <w:u w:val="single"/>
        </w:rPr>
      </w:pPr>
    </w:p>
    <w:p w:rsidR="008B50FE" w:rsidRDefault="006A1F42" w:rsidP="008B50FE">
      <w:pPr>
        <w:tabs>
          <w:tab w:val="left" w:pos="2415"/>
        </w:tabs>
        <w:spacing w:after="0"/>
        <w:rPr>
          <w:rFonts w:eastAsiaTheme="minorEastAsia"/>
          <w:b/>
          <w:u w:val="single"/>
        </w:rPr>
      </w:pPr>
      <w:r>
        <w:rPr>
          <w:rFonts w:eastAsiaTheme="minorEastAsia"/>
          <w:b/>
          <w:noProof/>
          <w:u w:val="single"/>
        </w:rPr>
        <mc:AlternateContent>
          <mc:Choice Requires="wps">
            <w:drawing>
              <wp:anchor distT="0" distB="0" distL="114300" distR="114300" simplePos="0" relativeHeight="251678720" behindDoc="0" locked="0" layoutInCell="1" allowOverlap="1">
                <wp:simplePos x="0" y="0"/>
                <wp:positionH relativeFrom="column">
                  <wp:posOffset>-159488</wp:posOffset>
                </wp:positionH>
                <wp:positionV relativeFrom="paragraph">
                  <wp:posOffset>688310</wp:posOffset>
                </wp:positionV>
                <wp:extent cx="7229401" cy="340242"/>
                <wp:effectExtent l="0" t="0" r="10160" b="22225"/>
                <wp:wrapNone/>
                <wp:docPr id="11" name="Text Box 11"/>
                <wp:cNvGraphicFramePr/>
                <a:graphic xmlns:a="http://schemas.openxmlformats.org/drawingml/2006/main">
                  <a:graphicData uri="http://schemas.microsoft.com/office/word/2010/wordprocessingShape">
                    <wps:wsp>
                      <wps:cNvSpPr txBox="1"/>
                      <wps:spPr>
                        <a:xfrm>
                          <a:off x="0" y="0"/>
                          <a:ext cx="7229401" cy="3402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1F42" w:rsidRDefault="006A1F42" w:rsidP="006A1F42">
                            <w:pPr>
                              <w:tabs>
                                <w:tab w:val="left" w:pos="2415"/>
                              </w:tabs>
                              <w:jc w:val="center"/>
                              <w:rPr>
                                <w:rFonts w:eastAsiaTheme="minorEastAsia"/>
                                <w:b/>
                              </w:rPr>
                            </w:pPr>
                            <w:r>
                              <w:rPr>
                                <w:rFonts w:eastAsiaTheme="minorEastAsia"/>
                                <w:b/>
                              </w:rPr>
                              <w:t>**CAUTION** When multiplying or dividing by a negative, remember to switch the direction of the inequality!</w:t>
                            </w:r>
                          </w:p>
                          <w:p w:rsidR="006A1F42" w:rsidRDefault="006A1F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2" type="#_x0000_t202" style="position:absolute;margin-left:-12.55pt;margin-top:54.2pt;width:569.25pt;height:26.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" fillcolor="white [3201]" strokeweight=".5pt">
                <v:textbox>
                  <w:txbxContent>
                    <w:p w:rsidR="006A1F42" w:rsidRDefault="006A1F42" w:rsidP="006A1F42">
                      <w:pPr>
                        <w:tabs>
                          <w:tab w:val="left" w:pos="2415"/>
                        </w:tabs>
                        <w:jc w:val="center"/>
                        <w:rPr>
                          <w:rFonts w:eastAsiaTheme="minorEastAsia"/>
                          <w:b/>
                        </w:rPr>
                      </w:pPr>
                      <w:r>
                        <w:rPr>
                          <w:rFonts w:eastAsiaTheme="minorEastAsia"/>
                          <w:b/>
                        </w:rPr>
                        <w:t>**CAUTION** When multiplying or dividing by a negative, remember to switch the direction of the inequality!</w:t>
                      </w:r>
                    </w:p>
                    <w:p w:rsidR="006A1F42" w:rsidRDefault="006A1F42"/>
                  </w:txbxContent>
                </v:textbox>
              </v:shape>
            </w:pict>
          </mc:Fallback>
        </mc:AlternateContent>
      </w:r>
    </w:p>
    <w:p w:rsidR="006A1F42" w:rsidRDefault="006A1F42">
      <w:pPr>
        <w:rPr>
          <w:b/>
          <w:sz w:val="24"/>
          <w:szCs w:val="24"/>
          <w:u w:val="single"/>
        </w:rPr>
      </w:pPr>
    </w:p>
    <w:p w:rsidR="006A1F42" w:rsidRDefault="006A1F42">
      <w:pPr>
        <w:rPr>
          <w:b/>
          <w:sz w:val="24"/>
          <w:szCs w:val="24"/>
          <w:u w:val="single"/>
        </w:rPr>
      </w:pPr>
    </w:p>
    <w:p w:rsidR="006A1F42" w:rsidRDefault="006A1F42">
      <w:pPr>
        <w:rPr>
          <w:b/>
          <w:sz w:val="24"/>
          <w:szCs w:val="24"/>
          <w:u w:val="single"/>
        </w:rPr>
      </w:pPr>
    </w:p>
    <w:p w:rsidR="0025681A" w:rsidRDefault="006A1F42">
      <w:pPr>
        <w:rPr>
          <w:b/>
          <w:sz w:val="24"/>
          <w:szCs w:val="24"/>
        </w:rPr>
      </w:pPr>
      <w:r>
        <w:rPr>
          <w:b/>
          <w:sz w:val="24"/>
          <w:szCs w:val="24"/>
          <w:u w:val="single"/>
        </w:rPr>
        <w:t>E</w:t>
      </w:r>
      <w:r w:rsidR="0025681A" w:rsidRPr="0025681A">
        <w:rPr>
          <w:b/>
          <w:sz w:val="24"/>
          <w:szCs w:val="24"/>
          <w:u w:val="single"/>
        </w:rPr>
        <w:t>xample 1</w:t>
      </w:r>
      <w:r w:rsidR="005A5C97" w:rsidRPr="005A5C97">
        <w:rPr>
          <w:b/>
          <w:sz w:val="24"/>
          <w:szCs w:val="24"/>
        </w:rPr>
        <w:t xml:space="preserve"> </w:t>
      </w:r>
      <w:r w:rsidR="006B34D1">
        <w:rPr>
          <w:b/>
          <w:sz w:val="24"/>
          <w:szCs w:val="24"/>
        </w:rPr>
        <w:t>Solve Inequalities</w:t>
      </w:r>
    </w:p>
    <w:p w:rsidR="004A790C" w:rsidRDefault="006B34D1">
      <w:pPr>
        <w:rPr>
          <w:rFonts w:eastAsiaTheme="minorEastAsia"/>
          <w:b/>
          <w:sz w:val="24"/>
          <w:szCs w:val="24"/>
        </w:rPr>
      </w:pPr>
      <w:r>
        <w:rPr>
          <w:b/>
          <w:sz w:val="24"/>
          <w:szCs w:val="24"/>
        </w:rPr>
        <w:t xml:space="preserve">Solve </w:t>
      </w:r>
      <m:oMath>
        <m:r>
          <m:rPr>
            <m:sty m:val="bi"/>
          </m:rPr>
          <w:rPr>
            <w:rFonts w:ascii="Cambria Math" w:hAnsi="Cambria Math"/>
            <w:sz w:val="24"/>
            <w:szCs w:val="24"/>
          </w:rPr>
          <m:t>-4</m:t>
        </m:r>
        <m:d>
          <m:dPr>
            <m:ctrlPr>
              <w:rPr>
                <w:rFonts w:ascii="Cambria Math" w:hAnsi="Cambria Math"/>
                <w:b/>
                <w:i/>
                <w:sz w:val="24"/>
                <w:szCs w:val="24"/>
              </w:rPr>
            </m:ctrlPr>
          </m:dPr>
          <m:e>
            <m:r>
              <m:rPr>
                <m:sty m:val="bi"/>
              </m:rPr>
              <w:rPr>
                <w:rFonts w:ascii="Cambria Math" w:hAnsi="Cambria Math"/>
                <w:sz w:val="24"/>
                <w:szCs w:val="24"/>
              </w:rPr>
              <m:t>3</m:t>
            </m:r>
            <m:r>
              <m:rPr>
                <m:sty m:val="bi"/>
              </m:rPr>
              <w:rPr>
                <w:rFonts w:ascii="Cambria Math" w:hAnsi="Cambria Math"/>
                <w:sz w:val="24"/>
                <w:szCs w:val="24"/>
              </w:rPr>
              <m:t>x-1</m:t>
            </m:r>
          </m:e>
        </m:d>
        <m:r>
          <m:rPr>
            <m:sty m:val="bi"/>
          </m:rPr>
          <w:rPr>
            <w:rFonts w:ascii="Cambria Math" w:hAnsi="Cambria Math"/>
            <w:sz w:val="24"/>
            <w:szCs w:val="24"/>
          </w:rPr>
          <m:t>+6</m:t>
        </m:r>
        <m:r>
          <m:rPr>
            <m:sty m:val="bi"/>
          </m:rPr>
          <w:rPr>
            <w:rFonts w:ascii="Cambria Math" w:hAnsi="Cambria Math"/>
            <w:sz w:val="24"/>
            <w:szCs w:val="24"/>
          </w:rPr>
          <m:t>x≥16</m:t>
        </m:r>
      </m:oMath>
      <w:r>
        <w:rPr>
          <w:rFonts w:eastAsiaTheme="minorEastAsia"/>
          <w:b/>
          <w:sz w:val="24"/>
          <w:szCs w:val="24"/>
        </w:rPr>
        <w:t xml:space="preserve"> and graph the solution.</w:t>
      </w:r>
    </w:p>
    <w:p w:rsidR="00396D42" w:rsidRDefault="00396D42">
      <w:pPr>
        <w:rPr>
          <w:rFonts w:eastAsiaTheme="minorEastAsia"/>
          <w:b/>
          <w:sz w:val="24"/>
          <w:szCs w:val="24"/>
        </w:rPr>
      </w:pPr>
    </w:p>
    <w:p w:rsidR="00396D42" w:rsidRDefault="00396D42">
      <w:pPr>
        <w:rPr>
          <w:rFonts w:eastAsiaTheme="minorEastAsia"/>
          <w:b/>
          <w:sz w:val="24"/>
          <w:szCs w:val="24"/>
        </w:rPr>
      </w:pPr>
    </w:p>
    <w:p w:rsidR="00396D42" w:rsidRDefault="00396D42">
      <w:pPr>
        <w:rPr>
          <w:rFonts w:eastAsiaTheme="minorEastAsia"/>
          <w:b/>
          <w:sz w:val="24"/>
          <w:szCs w:val="24"/>
        </w:rPr>
      </w:pPr>
    </w:p>
    <w:p w:rsidR="00396D42" w:rsidRPr="0025681A" w:rsidRDefault="00396D42">
      <w:pPr>
        <w:rPr>
          <w:b/>
          <w:sz w:val="24"/>
          <w:szCs w:val="24"/>
          <w:u w:val="single"/>
        </w:rPr>
      </w:pPr>
    </w:p>
    <w:p w:rsidR="0025681A" w:rsidRPr="00695520" w:rsidRDefault="00475867">
      <w:pPr>
        <w:rPr>
          <w:rFonts w:ascii="Times New Roman" w:hAnsi="Times New Roman" w:cs="Times New Roman"/>
          <w:b/>
          <w:color w:val="C00000"/>
          <w:sz w:val="24"/>
          <w:szCs w:val="24"/>
        </w:rPr>
      </w:pPr>
      <w:r>
        <w:rPr>
          <w:b/>
          <w:noProof/>
          <w:sz w:val="24"/>
          <w:szCs w:val="24"/>
          <w:u w:val="single"/>
        </w:rPr>
        <mc:AlternateContent>
          <mc:Choice Requires="wps">
            <w:drawing>
              <wp:anchor distT="0" distB="0" distL="114300" distR="114300" simplePos="0" relativeHeight="251683840" behindDoc="0" locked="0" layoutInCell="1" allowOverlap="1" wp14:anchorId="4072F68D" wp14:editId="15694E80">
                <wp:simplePos x="0" y="0"/>
                <wp:positionH relativeFrom="column">
                  <wp:posOffset>5028565</wp:posOffset>
                </wp:positionH>
                <wp:positionV relativeFrom="paragraph">
                  <wp:posOffset>219710</wp:posOffset>
                </wp:positionV>
                <wp:extent cx="1913255" cy="1497965"/>
                <wp:effectExtent l="133350" t="133350" r="144145" b="159385"/>
                <wp:wrapNone/>
                <wp:docPr id="13" name="Text Box 13"/>
                <wp:cNvGraphicFramePr/>
                <a:graphic xmlns:a="http://schemas.openxmlformats.org/drawingml/2006/main">
                  <a:graphicData uri="http://schemas.microsoft.com/office/word/2010/wordprocessingShape">
                    <wps:wsp>
                      <wps:cNvSpPr txBox="1"/>
                      <wps:spPr>
                        <a:xfrm>
                          <a:off x="0" y="0"/>
                          <a:ext cx="1913255" cy="1497965"/>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6A1F42" w:rsidRPr="006A1F42" w:rsidRDefault="006A1F42">
                            <w:pPr>
                              <w:rPr>
                                <w:sz w:val="20"/>
                                <w:szCs w:val="20"/>
                              </w:rPr>
                            </w:pPr>
                            <w:r w:rsidRPr="006A1F42">
                              <w:rPr>
                                <w:sz w:val="20"/>
                                <w:szCs w:val="20"/>
                                <w:u w:val="single"/>
                              </w:rPr>
                              <w:t>Teacher Note</w:t>
                            </w:r>
                            <w:r w:rsidRPr="006A1F42">
                              <w:rPr>
                                <w:sz w:val="20"/>
                                <w:szCs w:val="20"/>
                              </w:rPr>
                              <w:t xml:space="preserve">: Complete Try It! 1 and 2 in student companion.  Have the students check with their partner.  Then have a pair come to the board and complete the problem together and complete the </w:t>
                            </w:r>
                            <w:proofErr w:type="spellStart"/>
                            <w:r w:rsidRPr="006A1F42">
                              <w:rPr>
                                <w:sz w:val="20"/>
                                <w:szCs w:val="20"/>
                              </w:rPr>
                              <w:t>Desmos</w:t>
                            </w:r>
                            <w:proofErr w:type="spellEnd"/>
                            <w:r w:rsidRPr="006A1F42">
                              <w:rPr>
                                <w:sz w:val="20"/>
                                <w:szCs w:val="20"/>
                              </w:rPr>
                              <w:t xml:space="preserve"> Graph in the interactive student edition.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395.95pt;margin-top:17.3pt;width:150.65pt;height:117.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" fillcolor="white [3201]" strokeweight=".5pt">
                <v:textbox>
                  <w:txbxContent>
                    <w:p w:rsidR="006A1F42" w:rsidRPr="006A1F42" w:rsidRDefault="006A1F42">
                      <w:pPr>
                        <w:rPr>
                          <w:sz w:val="20"/>
                          <w:szCs w:val="20"/>
                        </w:rPr>
                      </w:pPr>
                      <w:r w:rsidRPr="006A1F42">
                        <w:rPr>
                          <w:sz w:val="20"/>
                          <w:szCs w:val="20"/>
                          <w:u w:val="single"/>
                        </w:rPr>
                        <w:t>Teacher Note</w:t>
                      </w:r>
                      <w:r w:rsidRPr="006A1F42">
                        <w:rPr>
                          <w:sz w:val="20"/>
                          <w:szCs w:val="20"/>
                        </w:rPr>
                        <w:t xml:space="preserve">: Complete Try It! 1 and 2 in student companion.  Have the students check with their partner.  Then have a pair come to the board and complete the problem together and complete the </w:t>
                      </w:r>
                      <w:proofErr w:type="spellStart"/>
                      <w:r w:rsidRPr="006A1F42">
                        <w:rPr>
                          <w:sz w:val="20"/>
                          <w:szCs w:val="20"/>
                        </w:rPr>
                        <w:t>Desmos</w:t>
                      </w:r>
                      <w:proofErr w:type="spellEnd"/>
                      <w:r w:rsidRPr="006A1F42">
                        <w:rPr>
                          <w:sz w:val="20"/>
                          <w:szCs w:val="20"/>
                        </w:rPr>
                        <w:t xml:space="preserve"> Graph in the interactive student edition.</w:t>
                      </w:r>
                    </w:p>
                  </w:txbxContent>
                </v:textbox>
              </v:shape>
            </w:pict>
          </mc:Fallback>
        </mc:AlternateContent>
      </w:r>
      <w:r w:rsidR="0025681A" w:rsidRPr="00695520">
        <w:rPr>
          <w:rFonts w:ascii="Times New Roman" w:hAnsi="Times New Roman" w:cs="Times New Roman"/>
          <w:b/>
          <w:color w:val="C00000"/>
          <w:sz w:val="24"/>
          <w:szCs w:val="24"/>
        </w:rPr>
        <w:t>Try It!</w:t>
      </w:r>
      <w:r w:rsidR="004A790C" w:rsidRPr="004A790C">
        <w:rPr>
          <w:noProof/>
        </w:rPr>
        <w:t xml:space="preserve"> </w:t>
      </w:r>
    </w:p>
    <w:p w:rsidR="007B4041" w:rsidRDefault="006B34D1" w:rsidP="00480FF2">
      <w:pPr>
        <w:pStyle w:val="ListParagraph"/>
        <w:numPr>
          <w:ilvl w:val="0"/>
          <w:numId w:val="2"/>
        </w:numPr>
      </w:pPr>
      <w:r>
        <w:t>Solve the inequality and graph the solution.</w:t>
      </w:r>
    </w:p>
    <w:p w:rsidR="006B34D1" w:rsidRPr="00396D42" w:rsidRDefault="006B34D1" w:rsidP="006B34D1">
      <w:pPr>
        <w:pStyle w:val="ListParagraph"/>
        <w:numPr>
          <w:ilvl w:val="0"/>
          <w:numId w:val="13"/>
        </w:numPr>
      </w:pPr>
      <m:oMath>
        <m:r>
          <w:rPr>
            <w:rFonts w:ascii="Cambria Math" w:hAnsi="Cambria Math"/>
          </w:rPr>
          <m:t>-3</m:t>
        </m:r>
        <m:d>
          <m:dPr>
            <m:ctrlPr>
              <w:rPr>
                <w:rFonts w:ascii="Cambria Math" w:hAnsi="Cambria Math"/>
                <w:i/>
              </w:rPr>
            </m:ctrlPr>
          </m:dPr>
          <m:e>
            <m:r>
              <w:rPr>
                <w:rFonts w:ascii="Cambria Math" w:hAnsi="Cambria Math"/>
              </w:rPr>
              <m:t>2x+2</m:t>
            </m:r>
          </m:e>
        </m:d>
        <m:r>
          <w:rPr>
            <w:rFonts w:ascii="Cambria Math" w:hAnsi="Cambria Math"/>
          </w:rPr>
          <m:t>&lt;10</m:t>
        </m:r>
      </m:oMath>
    </w:p>
    <w:p w:rsidR="00396D42" w:rsidRDefault="00396D42" w:rsidP="00396D42"/>
    <w:p w:rsidR="00396D42" w:rsidRDefault="00396D42" w:rsidP="00396D42"/>
    <w:p w:rsidR="00396D42" w:rsidRPr="006B34D1" w:rsidRDefault="00396D42" w:rsidP="00396D42"/>
    <w:p w:rsidR="006B34D1" w:rsidRDefault="006B34D1" w:rsidP="006B34D1">
      <w:pPr>
        <w:ind w:left="720"/>
      </w:pPr>
      <w:r>
        <w:t>Drag the endpoint of the graph. Then, choose the direction of the graph and the type of endpoint.</w:t>
      </w:r>
    </w:p>
    <w:p w:rsidR="006B34D1" w:rsidRDefault="006B34D1" w:rsidP="006B34D1">
      <w:pPr>
        <w:ind w:left="720"/>
      </w:pPr>
      <w:r>
        <w:rPr>
          <w:noProof/>
        </w:rPr>
        <w:drawing>
          <wp:inline distT="0" distB="0" distL="0" distR="0" wp14:anchorId="0FC71117" wp14:editId="62E7603E">
            <wp:extent cx="4657060" cy="2204231"/>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62767" cy="2206932"/>
                    </a:xfrm>
                    <a:prstGeom prst="rect">
                      <a:avLst/>
                    </a:prstGeom>
                  </pic:spPr>
                </pic:pic>
              </a:graphicData>
            </a:graphic>
          </wp:inline>
        </w:drawing>
      </w:r>
    </w:p>
    <w:p w:rsidR="00D17336" w:rsidRDefault="00475867" w:rsidP="00D17336">
      <w:pPr>
        <w:pStyle w:val="ListParagraph"/>
      </w:pPr>
      <w:r>
        <w:rPr>
          <w:noProof/>
        </w:rPr>
        <w:lastRenderedPageBreak/>
        <mc:AlternateContent>
          <mc:Choice Requires="wps">
            <w:drawing>
              <wp:anchor distT="0" distB="0" distL="114300" distR="114300" simplePos="0" relativeHeight="251687936" behindDoc="0" locked="0" layoutInCell="1" allowOverlap="1">
                <wp:simplePos x="0" y="0"/>
                <wp:positionH relativeFrom="column">
                  <wp:posOffset>3615070</wp:posOffset>
                </wp:positionH>
                <wp:positionV relativeFrom="paragraph">
                  <wp:posOffset>53163</wp:posOffset>
                </wp:positionV>
                <wp:extent cx="3306725" cy="467832"/>
                <wp:effectExtent l="133350" t="133350" r="160655" b="161290"/>
                <wp:wrapNone/>
                <wp:docPr id="15" name="Text Box 15"/>
                <wp:cNvGraphicFramePr/>
                <a:graphic xmlns:a="http://schemas.openxmlformats.org/drawingml/2006/main">
                  <a:graphicData uri="http://schemas.microsoft.com/office/word/2010/wordprocessingShape">
                    <wps:wsp>
                      <wps:cNvSpPr txBox="1"/>
                      <wps:spPr>
                        <a:xfrm>
                          <a:off x="0" y="0"/>
                          <a:ext cx="3306725" cy="467832"/>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475867" w:rsidRPr="00475867" w:rsidRDefault="00475867">
                            <w:pPr>
                              <w:rPr>
                                <w:sz w:val="20"/>
                                <w:szCs w:val="20"/>
                              </w:rPr>
                            </w:pPr>
                            <w:r w:rsidRPr="00475867">
                              <w:rPr>
                                <w:sz w:val="20"/>
                                <w:szCs w:val="20"/>
                                <w:u w:val="single"/>
                              </w:rPr>
                              <w:t>Teacher note:</w:t>
                            </w:r>
                            <w:r w:rsidRPr="00475867">
                              <w:rPr>
                                <w:sz w:val="20"/>
                                <w:szCs w:val="20"/>
                              </w:rPr>
                              <w:t xml:space="preserve"> On Try It b, it is a common mistake for students to want to add 8 to</w:t>
                            </w:r>
                            <w:r>
                              <w:rPr>
                                <w:sz w:val="20"/>
                                <w:szCs w:val="20"/>
                              </w:rPr>
                              <w:t xml:space="preserve"> both sides instead of subtract</w:t>
                            </w:r>
                            <w:r w:rsidRPr="00475867">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4" type="#_x0000_t202" style="position:absolute;left:0;text-align:left;margin-left:284.65pt;margin-top:4.2pt;width:260.35pt;height:36.8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" fillcolor="white [3201]" strokeweight=".5pt">
                <v:textbox>
                  <w:txbxContent>
                    <w:p w:rsidR="00475867" w:rsidRPr="00475867" w:rsidRDefault="00475867">
                      <w:pPr>
                        <w:rPr>
                          <w:sz w:val="20"/>
                          <w:szCs w:val="20"/>
                        </w:rPr>
                      </w:pPr>
                      <w:r w:rsidRPr="00475867">
                        <w:rPr>
                          <w:sz w:val="20"/>
                          <w:szCs w:val="20"/>
                          <w:u w:val="single"/>
                        </w:rPr>
                        <w:t>Teacher note:</w:t>
                      </w:r>
                      <w:r w:rsidRPr="00475867">
                        <w:rPr>
                          <w:sz w:val="20"/>
                          <w:szCs w:val="20"/>
                        </w:rPr>
                        <w:t xml:space="preserve"> On Try It b, it is a common mistake for students to want to add 8 to</w:t>
                      </w:r>
                      <w:r>
                        <w:rPr>
                          <w:sz w:val="20"/>
                          <w:szCs w:val="20"/>
                        </w:rPr>
                        <w:t xml:space="preserve"> both sides instead of subtract</w:t>
                      </w:r>
                      <w:r w:rsidRPr="00475867">
                        <w:rPr>
                          <w:sz w:val="20"/>
                          <w:szCs w:val="20"/>
                        </w:rPr>
                        <w:t>.</w:t>
                      </w:r>
                    </w:p>
                  </w:txbxContent>
                </v:textbox>
              </v:shape>
            </w:pict>
          </mc:Fallback>
        </mc:AlternateContent>
      </w:r>
      <w:r w:rsidR="00D17336">
        <w:t>Solve the inequality and graph the solution.</w:t>
      </w:r>
    </w:p>
    <w:p w:rsidR="00D17336" w:rsidRPr="00396D42" w:rsidRDefault="00D17336" w:rsidP="00D17336">
      <w:pPr>
        <w:pStyle w:val="ListParagraph"/>
        <w:numPr>
          <w:ilvl w:val="0"/>
          <w:numId w:val="13"/>
        </w:numPr>
      </w:pPr>
      <m:oMath>
        <m:r>
          <w:rPr>
            <w:rFonts w:ascii="Cambria Math" w:hAnsi="Cambria Math"/>
          </w:rPr>
          <m:t>2</m:t>
        </m:r>
        <m:d>
          <m:dPr>
            <m:ctrlPr>
              <w:rPr>
                <w:rFonts w:ascii="Cambria Math" w:hAnsi="Cambria Math"/>
                <w:i/>
              </w:rPr>
            </m:ctrlPr>
          </m:dPr>
          <m:e>
            <m:r>
              <w:rPr>
                <w:rFonts w:ascii="Cambria Math" w:hAnsi="Cambria Math"/>
              </w:rPr>
              <m:t>4-2x</m:t>
            </m:r>
          </m:e>
        </m:d>
        <m:r>
          <w:rPr>
            <w:rFonts w:ascii="Cambria Math" w:hAnsi="Cambria Math"/>
          </w:rPr>
          <m:t>&gt;1</m:t>
        </m:r>
      </m:oMath>
    </w:p>
    <w:p w:rsidR="00396D42" w:rsidRDefault="00396D42" w:rsidP="00396D42"/>
    <w:p w:rsidR="00396D42" w:rsidRDefault="00396D42" w:rsidP="00396D42"/>
    <w:p w:rsidR="00396D42" w:rsidRPr="00D17336" w:rsidRDefault="00396D42" w:rsidP="00396D42"/>
    <w:p w:rsidR="00D17336" w:rsidRDefault="00D17336" w:rsidP="00D17336">
      <w:pPr>
        <w:pStyle w:val="ListParagraph"/>
        <w:ind w:left="1080"/>
      </w:pPr>
      <w:r>
        <w:t>Drag the endpoint of the graph. Then, choose the direction of the graph and the type of endpoint.</w:t>
      </w:r>
    </w:p>
    <w:p w:rsidR="00D17336" w:rsidRDefault="00D17336" w:rsidP="00D17336">
      <w:pPr>
        <w:pStyle w:val="ListParagraph"/>
        <w:ind w:left="1080"/>
      </w:pPr>
      <w:r>
        <w:rPr>
          <w:noProof/>
        </w:rPr>
        <w:drawing>
          <wp:inline distT="0" distB="0" distL="0" distR="0" wp14:anchorId="78E65B8D" wp14:editId="38533A3E">
            <wp:extent cx="4561368" cy="215893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66958" cy="2161585"/>
                    </a:xfrm>
                    <a:prstGeom prst="rect">
                      <a:avLst/>
                    </a:prstGeom>
                  </pic:spPr>
                </pic:pic>
              </a:graphicData>
            </a:graphic>
          </wp:inline>
        </w:drawing>
      </w:r>
    </w:p>
    <w:p w:rsidR="00695520" w:rsidRDefault="00695520" w:rsidP="00695520">
      <w:pPr>
        <w:rPr>
          <w:b/>
          <w:sz w:val="24"/>
          <w:szCs w:val="24"/>
        </w:rPr>
      </w:pPr>
      <w:r w:rsidRPr="009A45A6">
        <w:rPr>
          <w:b/>
          <w:sz w:val="24"/>
          <w:szCs w:val="24"/>
          <w:u w:val="single"/>
        </w:rPr>
        <w:t>Example 2</w:t>
      </w:r>
      <w:r w:rsidRPr="009A45A6">
        <w:rPr>
          <w:b/>
          <w:sz w:val="24"/>
          <w:szCs w:val="24"/>
        </w:rPr>
        <w:t xml:space="preserve"> </w:t>
      </w:r>
      <w:r w:rsidR="00D17336">
        <w:rPr>
          <w:b/>
          <w:sz w:val="24"/>
          <w:szCs w:val="24"/>
        </w:rPr>
        <w:t xml:space="preserve">Solve an Inequality </w:t>
      </w:r>
      <w:proofErr w:type="gramStart"/>
      <w:r w:rsidR="00D17336">
        <w:rPr>
          <w:b/>
          <w:sz w:val="24"/>
          <w:szCs w:val="24"/>
        </w:rPr>
        <w:t>With</w:t>
      </w:r>
      <w:proofErr w:type="gramEnd"/>
      <w:r w:rsidR="00D17336">
        <w:rPr>
          <w:b/>
          <w:sz w:val="24"/>
          <w:szCs w:val="24"/>
        </w:rPr>
        <w:t xml:space="preserve"> Variables on Both Sides</w:t>
      </w:r>
    </w:p>
    <w:p w:rsidR="00D17336" w:rsidRDefault="00475867" w:rsidP="00695520">
      <w:pPr>
        <w:rPr>
          <w:rFonts w:eastAsiaTheme="minorEastAsia"/>
          <w:b/>
          <w:sz w:val="24"/>
          <w:szCs w:val="24"/>
        </w:rPr>
      </w:pPr>
      <w:r>
        <w:rPr>
          <w:rFonts w:ascii="Times New Roman" w:hAnsi="Times New Roman" w:cs="Times New Roman"/>
          <w:b/>
          <w:noProof/>
          <w:color w:val="C00000"/>
          <w:sz w:val="24"/>
          <w:szCs w:val="24"/>
        </w:rPr>
        <mc:AlternateContent>
          <mc:Choice Requires="wps">
            <w:drawing>
              <wp:anchor distT="0" distB="0" distL="114300" distR="114300" simplePos="0" relativeHeight="251688960" behindDoc="0" locked="0" layoutInCell="1" allowOverlap="1" wp14:anchorId="3FC8BEB6" wp14:editId="134912DA">
                <wp:simplePos x="0" y="0"/>
                <wp:positionH relativeFrom="column">
                  <wp:posOffset>4156710</wp:posOffset>
                </wp:positionH>
                <wp:positionV relativeFrom="paragraph">
                  <wp:posOffset>19050</wp:posOffset>
                </wp:positionV>
                <wp:extent cx="2859405" cy="2030730"/>
                <wp:effectExtent l="133350" t="133350" r="150495" b="160020"/>
                <wp:wrapNone/>
                <wp:docPr id="16" name="Text Box 16"/>
                <wp:cNvGraphicFramePr/>
                <a:graphic xmlns:a="http://schemas.openxmlformats.org/drawingml/2006/main">
                  <a:graphicData uri="http://schemas.microsoft.com/office/word/2010/wordprocessingShape">
                    <wps:wsp>
                      <wps:cNvSpPr txBox="1"/>
                      <wps:spPr>
                        <a:xfrm>
                          <a:off x="0" y="0"/>
                          <a:ext cx="2859405" cy="2030730"/>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475867" w:rsidRPr="00475867" w:rsidRDefault="00475867">
                            <w:pPr>
                              <w:rPr>
                                <w:sz w:val="20"/>
                                <w:szCs w:val="20"/>
                              </w:rPr>
                            </w:pPr>
                            <w:r w:rsidRPr="00475867">
                              <w:rPr>
                                <w:sz w:val="20"/>
                                <w:szCs w:val="20"/>
                                <w:u w:val="single"/>
                              </w:rPr>
                              <w:t>Teacher note:</w:t>
                            </w:r>
                            <w:r w:rsidRPr="00475867">
                              <w:rPr>
                                <w:sz w:val="20"/>
                                <w:szCs w:val="20"/>
                              </w:rPr>
                              <w:t xml:space="preserve"> If you feel like the students getting a fraction in the problem will take away from their confidence, change the problem.</w:t>
                            </w:r>
                          </w:p>
                          <w:p w:rsidR="00475867" w:rsidRDefault="00475867">
                            <w:pPr>
                              <w:rPr>
                                <w:sz w:val="20"/>
                                <w:szCs w:val="20"/>
                              </w:rPr>
                            </w:pPr>
                            <w:r w:rsidRPr="00475867">
                              <w:rPr>
                                <w:sz w:val="20"/>
                                <w:szCs w:val="20"/>
                              </w:rPr>
                              <w:t>Have students try the problem completely on their own for two minutes.  After the time is</w:t>
                            </w:r>
                            <w:r>
                              <w:t xml:space="preserve"> </w:t>
                            </w:r>
                            <w:r w:rsidRPr="00475867">
                              <w:rPr>
                                <w:sz w:val="20"/>
                                <w:szCs w:val="20"/>
                              </w:rPr>
                              <w:t xml:space="preserve">up, have them ask their partner for </w:t>
                            </w:r>
                            <w:r>
                              <w:rPr>
                                <w:sz w:val="20"/>
                                <w:szCs w:val="20"/>
                              </w:rPr>
                              <w:t>help.</w:t>
                            </w:r>
                          </w:p>
                          <w:p w:rsidR="00475867" w:rsidRDefault="00475867">
                            <w:pPr>
                              <w:rPr>
                                <w:sz w:val="20"/>
                                <w:szCs w:val="20"/>
                              </w:rPr>
                            </w:pPr>
                            <w:r>
                              <w:rPr>
                                <w:sz w:val="20"/>
                                <w:szCs w:val="20"/>
                              </w:rPr>
                              <w:t xml:space="preserve">Instead of going over every step, go over it to a point where you feel they should be able to solve it by themselves. </w:t>
                            </w:r>
                          </w:p>
                          <w:p w:rsidR="00475867" w:rsidRPr="00475867" w:rsidRDefault="0047586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35" type="#_x0000_t202" style="position:absolute;margin-left:327.3pt;margin-top:1.5pt;width:225.15pt;height:159.9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" fillcolor="white [3201]" strokeweight=".5pt">
                <v:textbox>
                  <w:txbxContent>
                    <w:p w:rsidR="00475867" w:rsidRPr="00475867" w:rsidRDefault="00475867">
                      <w:pPr>
                        <w:rPr>
                          <w:sz w:val="20"/>
                          <w:szCs w:val="20"/>
                        </w:rPr>
                      </w:pPr>
                      <w:r w:rsidRPr="00475867">
                        <w:rPr>
                          <w:sz w:val="20"/>
                          <w:szCs w:val="20"/>
                          <w:u w:val="single"/>
                        </w:rPr>
                        <w:t>Teacher note:</w:t>
                      </w:r>
                      <w:r w:rsidRPr="00475867">
                        <w:rPr>
                          <w:sz w:val="20"/>
                          <w:szCs w:val="20"/>
                        </w:rPr>
                        <w:t xml:space="preserve"> If you feel like the students getting a fraction in the problem will take away from their confidence, change the problem.</w:t>
                      </w:r>
                    </w:p>
                    <w:p w:rsidR="00475867" w:rsidRDefault="00475867">
                      <w:pPr>
                        <w:rPr>
                          <w:sz w:val="20"/>
                          <w:szCs w:val="20"/>
                        </w:rPr>
                      </w:pPr>
                      <w:r w:rsidRPr="00475867">
                        <w:rPr>
                          <w:sz w:val="20"/>
                          <w:szCs w:val="20"/>
                        </w:rPr>
                        <w:t>Have students try the problem completely on their own for two minutes.  After the time is</w:t>
                      </w:r>
                      <w:r>
                        <w:t xml:space="preserve"> </w:t>
                      </w:r>
                      <w:r w:rsidRPr="00475867">
                        <w:rPr>
                          <w:sz w:val="20"/>
                          <w:szCs w:val="20"/>
                        </w:rPr>
                        <w:t xml:space="preserve">up, have them ask their partner for </w:t>
                      </w:r>
                      <w:r>
                        <w:rPr>
                          <w:sz w:val="20"/>
                          <w:szCs w:val="20"/>
                        </w:rPr>
                        <w:t>help.</w:t>
                      </w:r>
                    </w:p>
                    <w:p w:rsidR="00475867" w:rsidRDefault="00475867">
                      <w:pPr>
                        <w:rPr>
                          <w:sz w:val="20"/>
                          <w:szCs w:val="20"/>
                        </w:rPr>
                      </w:pPr>
                      <w:r>
                        <w:rPr>
                          <w:sz w:val="20"/>
                          <w:szCs w:val="20"/>
                        </w:rPr>
                        <w:t xml:space="preserve">Instead of going over every step, go over it to a point where you feel they should be able to solve it by themselves. </w:t>
                      </w:r>
                    </w:p>
                    <w:p w:rsidR="00475867" w:rsidRPr="00475867" w:rsidRDefault="00475867">
                      <w:pPr>
                        <w:rPr>
                          <w:sz w:val="20"/>
                          <w:szCs w:val="20"/>
                        </w:rPr>
                      </w:pPr>
                    </w:p>
                  </w:txbxContent>
                </v:textbox>
              </v:shape>
            </w:pict>
          </mc:Fallback>
        </mc:AlternateContent>
      </w:r>
      <w:proofErr w:type="gramStart"/>
      <w:r w:rsidR="00D17336">
        <w:rPr>
          <w:b/>
          <w:sz w:val="24"/>
          <w:szCs w:val="24"/>
        </w:rPr>
        <w:t xml:space="preserve">Solve </w:t>
      </w:r>
      <w:proofErr w:type="gramEnd"/>
      <m:oMath>
        <m:r>
          <m:rPr>
            <m:sty m:val="bi"/>
          </m:rPr>
          <w:rPr>
            <w:rFonts w:ascii="Cambria Math" w:hAnsi="Cambria Math"/>
            <w:sz w:val="24"/>
            <w:szCs w:val="24"/>
          </w:rPr>
          <m:t>3.5</m:t>
        </m:r>
        <m:r>
          <m:rPr>
            <m:sty m:val="bi"/>
          </m:rPr>
          <w:rPr>
            <w:rFonts w:ascii="Cambria Math" w:hAnsi="Cambria Math"/>
            <w:sz w:val="24"/>
            <w:szCs w:val="24"/>
          </w:rPr>
          <m:t>x+19≥1.5</m:t>
        </m:r>
        <m:r>
          <m:rPr>
            <m:sty m:val="bi"/>
          </m:rPr>
          <w:rPr>
            <w:rFonts w:ascii="Cambria Math" w:hAnsi="Cambria Math"/>
            <w:sz w:val="24"/>
            <w:szCs w:val="24"/>
          </w:rPr>
          <m:t>x-7</m:t>
        </m:r>
      </m:oMath>
      <w:r w:rsidR="00D17336">
        <w:rPr>
          <w:rFonts w:eastAsiaTheme="minorEastAsia"/>
          <w:b/>
          <w:sz w:val="24"/>
          <w:szCs w:val="24"/>
        </w:rPr>
        <w:t>. Then graph the solution.</w:t>
      </w:r>
    </w:p>
    <w:p w:rsidR="00396D42" w:rsidRDefault="00396D42" w:rsidP="00695520">
      <w:pPr>
        <w:rPr>
          <w:rFonts w:eastAsiaTheme="minorEastAsia"/>
          <w:b/>
          <w:sz w:val="24"/>
          <w:szCs w:val="24"/>
        </w:rPr>
      </w:pPr>
    </w:p>
    <w:p w:rsidR="00396D42" w:rsidRDefault="00396D42" w:rsidP="00695520">
      <w:pPr>
        <w:rPr>
          <w:b/>
          <w:sz w:val="24"/>
          <w:szCs w:val="24"/>
        </w:rPr>
      </w:pPr>
    </w:p>
    <w:p w:rsid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4A790C" w:rsidRPr="004A790C">
        <w:rPr>
          <w:noProof/>
        </w:rPr>
        <w:t xml:space="preserve"> </w:t>
      </w:r>
    </w:p>
    <w:p w:rsidR="001D5593" w:rsidRPr="00396D42" w:rsidRDefault="00D17336" w:rsidP="001D5593">
      <w:pPr>
        <w:pStyle w:val="ListParagraph"/>
        <w:numPr>
          <w:ilvl w:val="0"/>
          <w:numId w:val="2"/>
        </w:numPr>
        <w:rPr>
          <w:rFonts w:cstheme="minorHAnsi"/>
        </w:rPr>
      </w:pPr>
      <w:proofErr w:type="gramStart"/>
      <w:r>
        <w:rPr>
          <w:rFonts w:cstheme="minorHAnsi"/>
        </w:rPr>
        <w:t xml:space="preserve">Solve </w:t>
      </w:r>
      <w:proofErr w:type="gramEnd"/>
      <m:oMath>
        <m:r>
          <w:rPr>
            <w:rFonts w:ascii="Cambria Math" w:hAnsi="Cambria Math" w:cstheme="minorHAnsi"/>
          </w:rPr>
          <m:t>2x-5&lt;5x-22</m:t>
        </m:r>
      </m:oMath>
      <w:r>
        <w:rPr>
          <w:rFonts w:eastAsiaTheme="minorEastAsia" w:cstheme="minorHAnsi"/>
        </w:rPr>
        <w:t xml:space="preserve">. Then graph the solution. </w:t>
      </w:r>
    </w:p>
    <w:p w:rsidR="00396D42" w:rsidRDefault="00396D42" w:rsidP="00396D42">
      <w:pPr>
        <w:rPr>
          <w:rFonts w:cstheme="minorHAnsi"/>
        </w:rPr>
      </w:pPr>
    </w:p>
    <w:p w:rsidR="00475867" w:rsidRPr="00396D42" w:rsidRDefault="00475867" w:rsidP="00396D42">
      <w:pPr>
        <w:rPr>
          <w:rFonts w:cstheme="minorHAnsi"/>
        </w:rPr>
      </w:pPr>
    </w:p>
    <w:p w:rsidR="00D17336" w:rsidRDefault="00D17336" w:rsidP="00D17336">
      <w:pPr>
        <w:pStyle w:val="ListParagraph"/>
      </w:pPr>
      <w:r>
        <w:t>Drag the endpoint of the graph. Then, choose the direction of the graph and the type of endpoint.</w:t>
      </w:r>
    </w:p>
    <w:p w:rsidR="00D17336" w:rsidRDefault="00D17336" w:rsidP="00D17336">
      <w:pPr>
        <w:pStyle w:val="ListParagraph"/>
      </w:pPr>
      <w:r>
        <w:rPr>
          <w:noProof/>
        </w:rPr>
        <w:drawing>
          <wp:inline distT="0" distB="0" distL="0" distR="0" wp14:anchorId="43626B12" wp14:editId="31B2696E">
            <wp:extent cx="4251345" cy="2012203"/>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56555" cy="2014669"/>
                    </a:xfrm>
                    <a:prstGeom prst="rect">
                      <a:avLst/>
                    </a:prstGeom>
                  </pic:spPr>
                </pic:pic>
              </a:graphicData>
            </a:graphic>
          </wp:inline>
        </w:drawing>
      </w:r>
    </w:p>
    <w:p w:rsidR="006A1F42" w:rsidRDefault="006A1F42" w:rsidP="006A1F42">
      <w:pPr>
        <w:tabs>
          <w:tab w:val="left" w:pos="2415"/>
        </w:tabs>
        <w:spacing w:after="0"/>
        <w:rPr>
          <w:rFonts w:eastAsiaTheme="minorEastAsia"/>
          <w:b/>
        </w:rPr>
      </w:pPr>
      <w:r>
        <w:rPr>
          <w:noProof/>
        </w:rPr>
        <w:lastRenderedPageBreak/>
        <mc:AlternateContent>
          <mc:Choice Requires="wps">
            <w:drawing>
              <wp:anchor distT="0" distB="0" distL="114300" distR="114300" simplePos="0" relativeHeight="251679744" behindDoc="1" locked="0" layoutInCell="1" allowOverlap="1" wp14:anchorId="2E96F510" wp14:editId="70442E84">
                <wp:simplePos x="0" y="0"/>
                <wp:positionH relativeFrom="column">
                  <wp:posOffset>-170121</wp:posOffset>
                </wp:positionH>
                <wp:positionV relativeFrom="paragraph">
                  <wp:posOffset>15890</wp:posOffset>
                </wp:positionV>
                <wp:extent cx="7208756" cy="2934586"/>
                <wp:effectExtent l="0" t="0" r="11430" b="18415"/>
                <wp:wrapNone/>
                <wp:docPr id="12" name="Text Box 12"/>
                <wp:cNvGraphicFramePr/>
                <a:graphic xmlns:a="http://schemas.openxmlformats.org/drawingml/2006/main">
                  <a:graphicData uri="http://schemas.microsoft.com/office/word/2010/wordprocessingShape">
                    <wps:wsp>
                      <wps:cNvSpPr txBox="1"/>
                      <wps:spPr>
                        <a:xfrm>
                          <a:off x="0" y="0"/>
                          <a:ext cx="7208756" cy="29345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1F42" w:rsidRDefault="006A1F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13.4pt;margin-top:1.25pt;width:567.6pt;height:231.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" fillcolor="white [3201]" strokeweight=".5pt">
                <v:textbox>
                  <w:txbxContent>
                    <w:p w:rsidR="006A1F42" w:rsidRDefault="006A1F42"/>
                  </w:txbxContent>
                </v:textbox>
              </v:shape>
            </w:pict>
          </mc:Fallback>
        </mc:AlternateContent>
      </w:r>
    </w:p>
    <w:p w:rsidR="006A1F42" w:rsidRPr="00A5599A" w:rsidRDefault="006A1F42" w:rsidP="006A1F42">
      <w:pPr>
        <w:tabs>
          <w:tab w:val="left" w:pos="2415"/>
        </w:tabs>
        <w:spacing w:after="0"/>
        <w:rPr>
          <w:rFonts w:eastAsiaTheme="minorEastAsia"/>
          <w:b/>
        </w:rPr>
      </w:pPr>
      <w:r w:rsidRPr="00A5599A">
        <w:rPr>
          <w:rFonts w:eastAsiaTheme="minorEastAsia"/>
          <w:b/>
        </w:rPr>
        <w:t>Decide if each of the following is a true or false statement.</w:t>
      </w:r>
    </w:p>
    <w:tbl>
      <w:tblPr>
        <w:tblStyle w:val="TableGrid"/>
        <w:tblW w:w="0" w:type="auto"/>
        <w:tblLook w:val="04A0" w:firstRow="1" w:lastRow="0" w:firstColumn="1" w:lastColumn="0" w:noHBand="0" w:noVBand="1"/>
      </w:tblPr>
      <w:tblGrid>
        <w:gridCol w:w="5508"/>
        <w:gridCol w:w="5508"/>
      </w:tblGrid>
      <w:tr w:rsidR="006A1F42" w:rsidTr="009515DC">
        <w:trPr>
          <w:trHeight w:val="432"/>
        </w:trPr>
        <w:tc>
          <w:tcPr>
            <w:tcW w:w="5508" w:type="dxa"/>
            <w:vAlign w:val="center"/>
          </w:tcPr>
          <w:p w:rsidR="006A1F42" w:rsidRDefault="006A1F42" w:rsidP="009515DC">
            <w:pPr>
              <w:tabs>
                <w:tab w:val="left" w:pos="2415"/>
              </w:tabs>
              <w:jc w:val="center"/>
              <w:rPr>
                <w:rFonts w:eastAsiaTheme="minorEastAsia"/>
              </w:rPr>
            </w:pPr>
            <m:oMathPara>
              <m:oMath>
                <m:r>
                  <w:rPr>
                    <w:rFonts w:ascii="Cambria Math" w:eastAsiaTheme="minorEastAsia" w:hAnsi="Cambria Math"/>
                  </w:rPr>
                  <m:t>5&lt;9</m:t>
                </m:r>
              </m:oMath>
            </m:oMathPara>
          </w:p>
        </w:tc>
        <w:tc>
          <w:tcPr>
            <w:tcW w:w="5508" w:type="dxa"/>
            <w:vAlign w:val="center"/>
          </w:tcPr>
          <w:p w:rsidR="006A1F42" w:rsidRDefault="006A1F42" w:rsidP="009515DC">
            <w:pPr>
              <w:tabs>
                <w:tab w:val="left" w:pos="2415"/>
              </w:tabs>
              <w:jc w:val="center"/>
              <w:rPr>
                <w:rFonts w:eastAsiaTheme="minorEastAsia"/>
              </w:rPr>
            </w:pPr>
            <m:oMathPara>
              <m:oMath>
                <m:r>
                  <w:rPr>
                    <w:rFonts w:ascii="Cambria Math" w:eastAsiaTheme="minorEastAsia" w:hAnsi="Cambria Math"/>
                  </w:rPr>
                  <m:t>3&gt;3</m:t>
                </m:r>
              </m:oMath>
            </m:oMathPara>
          </w:p>
        </w:tc>
      </w:tr>
      <w:tr w:rsidR="006A1F42" w:rsidTr="009515DC">
        <w:trPr>
          <w:trHeight w:val="432"/>
        </w:trPr>
        <w:tc>
          <w:tcPr>
            <w:tcW w:w="5508" w:type="dxa"/>
            <w:vAlign w:val="center"/>
          </w:tcPr>
          <w:p w:rsidR="006A1F42" w:rsidRDefault="006A1F42" w:rsidP="009515DC">
            <w:pPr>
              <w:tabs>
                <w:tab w:val="left" w:pos="2415"/>
              </w:tabs>
              <w:jc w:val="center"/>
              <w:rPr>
                <w:rFonts w:eastAsiaTheme="minorEastAsia"/>
              </w:rPr>
            </w:pPr>
            <m:oMathPara>
              <m:oMath>
                <m:r>
                  <w:rPr>
                    <w:rFonts w:ascii="Cambria Math" w:eastAsiaTheme="minorEastAsia" w:hAnsi="Cambria Math"/>
                  </w:rPr>
                  <m:t>0≥5</m:t>
                </m:r>
              </m:oMath>
            </m:oMathPara>
          </w:p>
        </w:tc>
        <w:tc>
          <w:tcPr>
            <w:tcW w:w="5508" w:type="dxa"/>
            <w:vAlign w:val="center"/>
          </w:tcPr>
          <w:p w:rsidR="006A1F42" w:rsidRDefault="006A1F42" w:rsidP="009515DC">
            <w:pPr>
              <w:tabs>
                <w:tab w:val="left" w:pos="2415"/>
              </w:tabs>
              <w:jc w:val="center"/>
              <w:rPr>
                <w:rFonts w:eastAsiaTheme="minorEastAsia"/>
              </w:rPr>
            </w:pPr>
            <m:oMathPara>
              <m:oMath>
                <m:r>
                  <w:rPr>
                    <w:rFonts w:ascii="Cambria Math" w:eastAsiaTheme="minorEastAsia" w:hAnsi="Cambria Math"/>
                  </w:rPr>
                  <m:t>5≤5</m:t>
                </m:r>
              </m:oMath>
            </m:oMathPara>
          </w:p>
        </w:tc>
      </w:tr>
    </w:tbl>
    <w:p w:rsidR="006A1F42" w:rsidRDefault="006A1F42" w:rsidP="006A1F42">
      <w:pPr>
        <w:tabs>
          <w:tab w:val="left" w:pos="2415"/>
        </w:tabs>
        <w:spacing w:after="0"/>
        <w:rPr>
          <w:rFonts w:eastAsiaTheme="minorEastAsia"/>
        </w:rPr>
      </w:pPr>
    </w:p>
    <w:tbl>
      <w:tblPr>
        <w:tblStyle w:val="TableGrid"/>
        <w:tblW w:w="0" w:type="auto"/>
        <w:tblLook w:val="04A0" w:firstRow="1" w:lastRow="0" w:firstColumn="1" w:lastColumn="0" w:noHBand="0" w:noVBand="1"/>
      </w:tblPr>
      <w:tblGrid>
        <w:gridCol w:w="3672"/>
        <w:gridCol w:w="3672"/>
        <w:gridCol w:w="3672"/>
      </w:tblGrid>
      <w:tr w:rsidR="006A1F42" w:rsidTr="009515DC">
        <w:trPr>
          <w:trHeight w:val="576"/>
        </w:trPr>
        <w:tc>
          <w:tcPr>
            <w:tcW w:w="11016" w:type="dxa"/>
            <w:gridSpan w:val="3"/>
            <w:vAlign w:val="center"/>
          </w:tcPr>
          <w:p w:rsidR="006A1F42" w:rsidRPr="009420E1" w:rsidRDefault="006A1F42" w:rsidP="009515DC">
            <w:pPr>
              <w:tabs>
                <w:tab w:val="left" w:pos="2415"/>
              </w:tabs>
              <w:jc w:val="center"/>
              <w:rPr>
                <w:rFonts w:eastAsiaTheme="minorEastAsia"/>
                <w:b/>
              </w:rPr>
            </w:pPr>
            <w:r w:rsidRPr="009420E1">
              <w:rPr>
                <w:rFonts w:eastAsiaTheme="minorEastAsia"/>
                <w:b/>
              </w:rPr>
              <w:t>Infinite Solutions or No Solutions (number = number)</w:t>
            </w:r>
          </w:p>
        </w:tc>
      </w:tr>
      <w:tr w:rsidR="006A1F42" w:rsidTr="009515DC">
        <w:trPr>
          <w:trHeight w:val="864"/>
        </w:trPr>
        <w:tc>
          <w:tcPr>
            <w:tcW w:w="3672" w:type="dxa"/>
            <w:vAlign w:val="center"/>
          </w:tcPr>
          <w:p w:rsidR="006A1F42" w:rsidRDefault="006A1F42" w:rsidP="009515DC">
            <w:pPr>
              <w:tabs>
                <w:tab w:val="left" w:pos="2415"/>
              </w:tabs>
              <w:jc w:val="center"/>
              <w:rPr>
                <w:rFonts w:eastAsiaTheme="minorEastAsia"/>
              </w:rPr>
            </w:pPr>
            <w:r>
              <w:rPr>
                <w:rFonts w:eastAsiaTheme="minorEastAsia"/>
              </w:rPr>
              <w:t>True Statement</w:t>
            </w:r>
          </w:p>
        </w:tc>
        <w:tc>
          <w:tcPr>
            <w:tcW w:w="3672" w:type="dxa"/>
            <w:vAlign w:val="center"/>
          </w:tcPr>
          <w:p w:rsidR="006A1F42" w:rsidRDefault="006A1F42" w:rsidP="009515DC">
            <w:pPr>
              <w:tabs>
                <w:tab w:val="left" w:pos="2415"/>
              </w:tabs>
              <w:jc w:val="center"/>
              <w:rPr>
                <w:rFonts w:eastAsiaTheme="minorEastAsia"/>
              </w:rPr>
            </w:pPr>
            <w:r>
              <w:rPr>
                <w:rFonts w:eastAsiaTheme="minorEastAsia"/>
              </w:rPr>
              <w:t>All Real Numbers</w:t>
            </w:r>
          </w:p>
        </w:tc>
        <w:tc>
          <w:tcPr>
            <w:tcW w:w="3672" w:type="dxa"/>
            <w:vAlign w:val="center"/>
          </w:tcPr>
          <w:p w:rsidR="006A1F42" w:rsidRDefault="006A1F42" w:rsidP="009515DC">
            <w:pPr>
              <w:tabs>
                <w:tab w:val="left" w:pos="2415"/>
              </w:tabs>
              <w:jc w:val="center"/>
              <w:rPr>
                <w:rFonts w:eastAsiaTheme="minorEastAsia"/>
              </w:rPr>
            </w:pPr>
            <w:r>
              <w:rPr>
                <w:rFonts w:eastAsiaTheme="minorEastAsia"/>
                <w:noProof/>
              </w:rPr>
              <mc:AlternateContent>
                <mc:Choice Requires="wps">
                  <w:drawing>
                    <wp:anchor distT="0" distB="0" distL="114300" distR="114300" simplePos="0" relativeHeight="251681792" behindDoc="0" locked="0" layoutInCell="1" allowOverlap="1" wp14:anchorId="0C5EE49B" wp14:editId="2F74CADA">
                      <wp:simplePos x="0" y="0"/>
                      <wp:positionH relativeFrom="column">
                        <wp:posOffset>239395</wp:posOffset>
                      </wp:positionH>
                      <wp:positionV relativeFrom="paragraph">
                        <wp:posOffset>113665</wp:posOffset>
                      </wp:positionV>
                      <wp:extent cx="1628775" cy="0"/>
                      <wp:effectExtent l="38100" t="76200" r="28575" b="114300"/>
                      <wp:wrapNone/>
                      <wp:docPr id="59" name="Straight Arrow Connector 59"/>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18.85pt;margin-top:8.95pt;width:128.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" strokecolor="windowText">
                      <v:stroke startarrow="open" endarrow="open"/>
                    </v:shape>
                  </w:pict>
                </mc:Fallback>
              </mc:AlternateContent>
            </w:r>
          </w:p>
        </w:tc>
      </w:tr>
      <w:tr w:rsidR="006A1F42" w:rsidTr="009515DC">
        <w:trPr>
          <w:trHeight w:val="864"/>
        </w:trPr>
        <w:tc>
          <w:tcPr>
            <w:tcW w:w="3672" w:type="dxa"/>
            <w:vAlign w:val="center"/>
          </w:tcPr>
          <w:p w:rsidR="006A1F42" w:rsidRDefault="006A1F42" w:rsidP="009515DC">
            <w:pPr>
              <w:tabs>
                <w:tab w:val="left" w:pos="2415"/>
              </w:tabs>
              <w:jc w:val="center"/>
              <w:rPr>
                <w:rFonts w:eastAsiaTheme="minorEastAsia"/>
              </w:rPr>
            </w:pPr>
            <w:r>
              <w:rPr>
                <w:rFonts w:eastAsiaTheme="minorEastAsia"/>
              </w:rPr>
              <w:t>False Statement</w:t>
            </w:r>
          </w:p>
        </w:tc>
        <w:tc>
          <w:tcPr>
            <w:tcW w:w="3672" w:type="dxa"/>
            <w:vAlign w:val="center"/>
          </w:tcPr>
          <w:p w:rsidR="006A1F42" w:rsidRDefault="006A1F42" w:rsidP="009515DC">
            <w:pPr>
              <w:tabs>
                <w:tab w:val="left" w:pos="2415"/>
              </w:tabs>
              <w:jc w:val="center"/>
              <w:rPr>
                <w:rFonts w:eastAsiaTheme="minorEastAsia"/>
              </w:rPr>
            </w:pPr>
            <w:r>
              <w:rPr>
                <w:rFonts w:eastAsiaTheme="minorEastAsia"/>
              </w:rPr>
              <w:t>No Solution</w:t>
            </w:r>
          </w:p>
        </w:tc>
        <w:tc>
          <w:tcPr>
            <w:tcW w:w="3672" w:type="dxa"/>
            <w:vAlign w:val="center"/>
          </w:tcPr>
          <w:p w:rsidR="006A1F42" w:rsidRDefault="006A1F42" w:rsidP="009515DC">
            <w:pPr>
              <w:tabs>
                <w:tab w:val="left" w:pos="2415"/>
              </w:tabs>
              <w:jc w:val="center"/>
              <w:rPr>
                <w:rFonts w:eastAsiaTheme="minorEastAsia"/>
              </w:rPr>
            </w:pPr>
            <w:r>
              <w:rPr>
                <w:rFonts w:eastAsiaTheme="minorEastAsia"/>
                <w:noProof/>
              </w:rPr>
              <mc:AlternateContent>
                <mc:Choice Requires="wps">
                  <w:drawing>
                    <wp:anchor distT="0" distB="0" distL="114300" distR="114300" simplePos="0" relativeHeight="251682816" behindDoc="0" locked="0" layoutInCell="1" allowOverlap="1" wp14:anchorId="2E96DE0B" wp14:editId="6CD12575">
                      <wp:simplePos x="0" y="0"/>
                      <wp:positionH relativeFrom="column">
                        <wp:posOffset>244475</wp:posOffset>
                      </wp:positionH>
                      <wp:positionV relativeFrom="paragraph">
                        <wp:posOffset>86360</wp:posOffset>
                      </wp:positionV>
                      <wp:extent cx="1628775" cy="0"/>
                      <wp:effectExtent l="38100" t="76200" r="28575" b="114300"/>
                      <wp:wrapNone/>
                      <wp:docPr id="60" name="Straight Arrow Connector 60"/>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19.25pt;margin-top:6.8pt;width:128.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" strokecolor="windowText">
                      <v:stroke startarrow="open" endarrow="open"/>
                    </v:shape>
                  </w:pict>
                </mc:Fallback>
              </mc:AlternateContent>
            </w:r>
          </w:p>
        </w:tc>
      </w:tr>
    </w:tbl>
    <w:p w:rsidR="006A1F42" w:rsidRPr="009420E1" w:rsidRDefault="006A1F42" w:rsidP="006A1F42">
      <w:pPr>
        <w:tabs>
          <w:tab w:val="left" w:pos="2415"/>
        </w:tabs>
        <w:spacing w:after="0"/>
        <w:rPr>
          <w:rFonts w:eastAsiaTheme="minorEastAsia"/>
        </w:rPr>
      </w:pPr>
    </w:p>
    <w:p w:rsidR="006A1F42" w:rsidRDefault="006A1F42" w:rsidP="006A1F42">
      <w:pPr>
        <w:tabs>
          <w:tab w:val="left" w:pos="2415"/>
        </w:tabs>
        <w:spacing w:after="0"/>
        <w:rPr>
          <w:rFonts w:eastAsiaTheme="minorEastAsia"/>
          <w:u w:val="single"/>
        </w:rPr>
      </w:pPr>
    </w:p>
    <w:p w:rsidR="006A1F42" w:rsidRDefault="006A1F42" w:rsidP="00D17336">
      <w:pPr>
        <w:pStyle w:val="ListParagraph"/>
      </w:pPr>
    </w:p>
    <w:p w:rsidR="005D50DA" w:rsidRDefault="009A45A6" w:rsidP="005D50DA">
      <w:pPr>
        <w:rPr>
          <w:b/>
          <w:sz w:val="24"/>
          <w:szCs w:val="24"/>
        </w:rPr>
      </w:pPr>
      <w:r w:rsidRPr="000608AE">
        <w:rPr>
          <w:b/>
          <w:sz w:val="24"/>
          <w:szCs w:val="24"/>
          <w:u w:val="single"/>
        </w:rPr>
        <w:t xml:space="preserve">Example </w:t>
      </w:r>
      <w:r w:rsidR="00C56FF9">
        <w:rPr>
          <w:b/>
          <w:sz w:val="24"/>
          <w:szCs w:val="24"/>
          <w:u w:val="single"/>
        </w:rPr>
        <w:t>3</w:t>
      </w:r>
      <w:r w:rsidRPr="000608AE">
        <w:rPr>
          <w:b/>
          <w:sz w:val="24"/>
          <w:szCs w:val="24"/>
        </w:rPr>
        <w:t xml:space="preserve"> </w:t>
      </w:r>
      <w:r w:rsidR="00770FDA" w:rsidRPr="00770FDA">
        <w:rPr>
          <w:b/>
          <w:color w:val="4BACC6" w:themeColor="accent5"/>
          <w:sz w:val="24"/>
          <w:szCs w:val="24"/>
        </w:rPr>
        <w:t>CONCEPTUAL UNDERSTANDING</w:t>
      </w:r>
      <w:r w:rsidR="00770FDA">
        <w:rPr>
          <w:b/>
          <w:sz w:val="24"/>
          <w:szCs w:val="24"/>
        </w:rPr>
        <w:t xml:space="preserve"> </w:t>
      </w:r>
      <w:r w:rsidR="00D17336">
        <w:rPr>
          <w:b/>
          <w:sz w:val="24"/>
          <w:szCs w:val="24"/>
        </w:rPr>
        <w:t xml:space="preserve">Understand Inequalities </w:t>
      </w:r>
      <w:proofErr w:type="gramStart"/>
      <w:r w:rsidR="00D17336">
        <w:rPr>
          <w:b/>
          <w:sz w:val="24"/>
          <w:szCs w:val="24"/>
        </w:rPr>
        <w:t>With</w:t>
      </w:r>
      <w:proofErr w:type="gramEnd"/>
      <w:r w:rsidR="00D17336">
        <w:rPr>
          <w:b/>
          <w:sz w:val="24"/>
          <w:szCs w:val="24"/>
        </w:rPr>
        <w:t xml:space="preserve"> Infinitely Many or No Solutions</w:t>
      </w:r>
    </w:p>
    <w:p w:rsidR="00396D42" w:rsidRDefault="00396D42" w:rsidP="00D17336">
      <w:pPr>
        <w:pStyle w:val="ListParagraph"/>
        <w:numPr>
          <w:ilvl w:val="0"/>
          <w:numId w:val="14"/>
        </w:numPr>
        <w:rPr>
          <w:b/>
          <w:sz w:val="24"/>
          <w:szCs w:val="24"/>
        </w:rPr>
        <w:sectPr w:rsidR="00396D42" w:rsidSect="006673C3">
          <w:pgSz w:w="12240" w:h="15840"/>
          <w:pgMar w:top="720" w:right="720" w:bottom="720" w:left="720" w:header="720" w:footer="720" w:gutter="0"/>
          <w:cols w:space="720"/>
          <w:docGrid w:linePitch="360"/>
        </w:sectPr>
      </w:pPr>
    </w:p>
    <w:p w:rsidR="00D17336" w:rsidRPr="00396D42" w:rsidRDefault="00D17336" w:rsidP="00D17336">
      <w:pPr>
        <w:pStyle w:val="ListParagraph"/>
        <w:numPr>
          <w:ilvl w:val="0"/>
          <w:numId w:val="14"/>
        </w:numPr>
        <w:rPr>
          <w:b/>
          <w:sz w:val="24"/>
          <w:szCs w:val="24"/>
        </w:rPr>
      </w:pPr>
      <w:r>
        <w:rPr>
          <w:b/>
          <w:sz w:val="24"/>
          <w:szCs w:val="24"/>
        </w:rPr>
        <w:lastRenderedPageBreak/>
        <w:t xml:space="preserve">Solve </w:t>
      </w:r>
      <m:oMath>
        <m:r>
          <m:rPr>
            <m:sty m:val="bi"/>
          </m:rPr>
          <w:rPr>
            <w:rFonts w:ascii="Cambria Math" w:hAnsi="Cambria Math"/>
            <w:sz w:val="24"/>
            <w:szCs w:val="24"/>
          </w:rPr>
          <m:t>-3</m:t>
        </m:r>
        <m:d>
          <m:dPr>
            <m:ctrlPr>
              <w:rPr>
                <w:rFonts w:ascii="Cambria Math" w:hAnsi="Cambria Math"/>
                <w:b/>
                <w:i/>
                <w:sz w:val="24"/>
                <w:szCs w:val="24"/>
              </w:rPr>
            </m:ctrlPr>
          </m:dPr>
          <m:e>
            <m:r>
              <m:rPr>
                <m:sty m:val="bi"/>
              </m:rPr>
              <w:rPr>
                <w:rFonts w:ascii="Cambria Math" w:hAnsi="Cambria Math"/>
                <w:sz w:val="24"/>
                <w:szCs w:val="24"/>
              </w:rPr>
              <m:t>2</m:t>
            </m:r>
            <m:r>
              <m:rPr>
                <m:sty m:val="bi"/>
              </m:rPr>
              <w:rPr>
                <w:rFonts w:ascii="Cambria Math" w:hAnsi="Cambria Math"/>
                <w:sz w:val="24"/>
                <w:szCs w:val="24"/>
              </w:rPr>
              <m:t>x-5</m:t>
            </m:r>
          </m:e>
        </m:d>
        <m:r>
          <m:rPr>
            <m:sty m:val="bi"/>
          </m:rPr>
          <w:rPr>
            <w:rFonts w:ascii="Cambria Math" w:hAnsi="Cambria Math"/>
            <w:sz w:val="24"/>
            <w:szCs w:val="24"/>
          </w:rPr>
          <m:t>&gt;-6</m:t>
        </m:r>
        <m:r>
          <m:rPr>
            <m:sty m:val="bi"/>
          </m:rPr>
          <w:rPr>
            <w:rFonts w:ascii="Cambria Math" w:hAnsi="Cambria Math"/>
            <w:sz w:val="24"/>
            <w:szCs w:val="24"/>
          </w:rPr>
          <m:t>x+9</m:t>
        </m:r>
      </m:oMath>
    </w:p>
    <w:p w:rsidR="00396D42" w:rsidRDefault="00396D42" w:rsidP="00396D42">
      <w:pPr>
        <w:rPr>
          <w:b/>
          <w:sz w:val="24"/>
          <w:szCs w:val="24"/>
        </w:rPr>
      </w:pPr>
    </w:p>
    <w:p w:rsidR="00396D42" w:rsidRDefault="00396D42" w:rsidP="00396D42">
      <w:pPr>
        <w:rPr>
          <w:b/>
          <w:sz w:val="24"/>
          <w:szCs w:val="24"/>
        </w:rPr>
      </w:pPr>
    </w:p>
    <w:p w:rsidR="00396D42" w:rsidRPr="00396D42" w:rsidRDefault="00396D42" w:rsidP="00396D42">
      <w:pPr>
        <w:rPr>
          <w:b/>
          <w:sz w:val="24"/>
          <w:szCs w:val="24"/>
        </w:rPr>
      </w:pPr>
    </w:p>
    <w:p w:rsidR="00D17336" w:rsidRPr="00396D42" w:rsidRDefault="00D17336" w:rsidP="00D17336">
      <w:pPr>
        <w:pStyle w:val="ListParagraph"/>
        <w:numPr>
          <w:ilvl w:val="0"/>
          <w:numId w:val="14"/>
        </w:numPr>
        <w:rPr>
          <w:b/>
          <w:sz w:val="24"/>
          <w:szCs w:val="24"/>
        </w:rPr>
      </w:pPr>
      <w:r>
        <w:rPr>
          <w:b/>
          <w:sz w:val="24"/>
          <w:szCs w:val="24"/>
        </w:rPr>
        <w:lastRenderedPageBreak/>
        <w:t xml:space="preserve">Solve </w:t>
      </w:r>
      <m:oMath>
        <m:r>
          <m:rPr>
            <m:sty m:val="bi"/>
          </m:rPr>
          <w:rPr>
            <w:rFonts w:ascii="Cambria Math" w:hAnsi="Cambria Math"/>
            <w:sz w:val="24"/>
            <w:szCs w:val="24"/>
          </w:rPr>
          <m:t>4</m:t>
        </m:r>
        <m:r>
          <m:rPr>
            <m:sty m:val="bi"/>
          </m:rPr>
          <w:rPr>
            <w:rFonts w:ascii="Cambria Math" w:hAnsi="Cambria Math"/>
            <w:sz w:val="24"/>
            <w:szCs w:val="24"/>
          </w:rPr>
          <m:t>x-5&lt;2(2</m:t>
        </m:r>
        <m:r>
          <m:rPr>
            <m:sty m:val="bi"/>
          </m:rPr>
          <w:rPr>
            <w:rFonts w:ascii="Cambria Math" w:hAnsi="Cambria Math"/>
            <w:sz w:val="24"/>
            <w:szCs w:val="24"/>
          </w:rPr>
          <m:t>x-3)</m:t>
        </m:r>
      </m:oMath>
    </w:p>
    <w:p w:rsidR="00396D42" w:rsidRDefault="00396D42" w:rsidP="00396D42">
      <w:pPr>
        <w:rPr>
          <w:b/>
          <w:sz w:val="24"/>
          <w:szCs w:val="24"/>
        </w:rPr>
      </w:pPr>
    </w:p>
    <w:p w:rsidR="00396D42" w:rsidRDefault="00396D42" w:rsidP="00396D42">
      <w:pPr>
        <w:rPr>
          <w:b/>
          <w:sz w:val="24"/>
          <w:szCs w:val="24"/>
        </w:rPr>
      </w:pPr>
    </w:p>
    <w:p w:rsidR="00396D42" w:rsidRPr="00396D42" w:rsidRDefault="00396D42" w:rsidP="00396D42">
      <w:pPr>
        <w:rPr>
          <w:b/>
          <w:sz w:val="24"/>
          <w:szCs w:val="24"/>
        </w:rPr>
      </w:pPr>
    </w:p>
    <w:p w:rsidR="00396D42" w:rsidRDefault="00396D42" w:rsidP="009A45A6">
      <w:pPr>
        <w:rPr>
          <w:rFonts w:ascii="Times New Roman" w:hAnsi="Times New Roman" w:cs="Times New Roman"/>
          <w:b/>
          <w:color w:val="C00000"/>
          <w:sz w:val="24"/>
          <w:szCs w:val="24"/>
        </w:rPr>
        <w:sectPr w:rsidR="00396D42" w:rsidSect="00396D42">
          <w:type w:val="continuous"/>
          <w:pgSz w:w="12240" w:h="15840"/>
          <w:pgMar w:top="720" w:right="720" w:bottom="720" w:left="720" w:header="720" w:footer="720" w:gutter="0"/>
          <w:cols w:num="2" w:space="720"/>
          <w:docGrid w:linePitch="360"/>
        </w:sectPr>
      </w:pPr>
    </w:p>
    <w:p w:rsidR="006A1F42" w:rsidRDefault="006A1F42" w:rsidP="009A45A6">
      <w:pPr>
        <w:rPr>
          <w:rFonts w:ascii="Times New Roman" w:hAnsi="Times New Roman" w:cs="Times New Roman"/>
          <w:b/>
          <w:color w:val="C00000"/>
          <w:sz w:val="24"/>
          <w:szCs w:val="24"/>
        </w:rPr>
      </w:pPr>
    </w:p>
    <w:p w:rsidR="006A1F42" w:rsidRDefault="006A1F42" w:rsidP="009A45A6">
      <w:pPr>
        <w:rPr>
          <w:rFonts w:ascii="Times New Roman" w:hAnsi="Times New Roman" w:cs="Times New Roman"/>
          <w:b/>
          <w:color w:val="C00000"/>
          <w:sz w:val="24"/>
          <w:szCs w:val="24"/>
        </w:rPr>
      </w:pPr>
    </w:p>
    <w:p w:rsidR="009A45A6" w:rsidRPr="009A45A6" w:rsidRDefault="001A6C84" w:rsidP="009A45A6">
      <w:pPr>
        <w:rPr>
          <w:rFonts w:ascii="Times New Roman" w:hAnsi="Times New Roman" w:cs="Times New Roman"/>
          <w:b/>
          <w:color w:val="C00000"/>
          <w:sz w:val="24"/>
          <w:szCs w:val="24"/>
        </w:rPr>
      </w:pPr>
      <w:r>
        <w:rPr>
          <w:rFonts w:ascii="Times New Roman" w:hAnsi="Times New Roman" w:cs="Times New Roman"/>
          <w:b/>
          <w:noProof/>
          <w:color w:val="C00000"/>
          <w:sz w:val="24"/>
          <w:szCs w:val="24"/>
        </w:rPr>
        <mc:AlternateContent>
          <mc:Choice Requires="wps">
            <w:drawing>
              <wp:anchor distT="0" distB="0" distL="114300" distR="114300" simplePos="0" relativeHeight="251689984" behindDoc="0" locked="0" layoutInCell="1" allowOverlap="1">
                <wp:simplePos x="0" y="0"/>
                <wp:positionH relativeFrom="column">
                  <wp:posOffset>3912781</wp:posOffset>
                </wp:positionH>
                <wp:positionV relativeFrom="paragraph">
                  <wp:posOffset>286045</wp:posOffset>
                </wp:positionV>
                <wp:extent cx="2636874" cy="1520456"/>
                <wp:effectExtent l="133350" t="133350" r="144780" b="156210"/>
                <wp:wrapNone/>
                <wp:docPr id="17" name="Text Box 17"/>
                <wp:cNvGraphicFramePr/>
                <a:graphic xmlns:a="http://schemas.openxmlformats.org/drawingml/2006/main">
                  <a:graphicData uri="http://schemas.microsoft.com/office/word/2010/wordprocessingShape">
                    <wps:wsp>
                      <wps:cNvSpPr txBox="1"/>
                      <wps:spPr>
                        <a:xfrm>
                          <a:off x="0" y="0"/>
                          <a:ext cx="2636874" cy="1520456"/>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1A6C84" w:rsidRPr="001A6C84" w:rsidRDefault="001A6C84">
                            <w:pPr>
                              <w:rPr>
                                <w:sz w:val="20"/>
                                <w:szCs w:val="20"/>
                              </w:rPr>
                            </w:pPr>
                            <w:r w:rsidRPr="001A6C84">
                              <w:rPr>
                                <w:sz w:val="20"/>
                                <w:szCs w:val="20"/>
                                <w:u w:val="single"/>
                              </w:rPr>
                              <w:t>Teacher note:</w:t>
                            </w:r>
                            <w:r w:rsidRPr="001A6C84">
                              <w:rPr>
                                <w:sz w:val="20"/>
                                <w:szCs w:val="20"/>
                              </w:rPr>
                              <w:t xml:space="preserve"> Have students complete the Try It 3 with boss-secretary.  They will need to discuss why the answer is infinite or no solution.  Because it is boss-secretary, they will only complete 1 in their Student Companion.</w:t>
                            </w:r>
                          </w:p>
                          <w:p w:rsidR="001A6C84" w:rsidRPr="001A6C84" w:rsidRDefault="001A6C84">
                            <w:pPr>
                              <w:rPr>
                                <w:sz w:val="20"/>
                                <w:szCs w:val="20"/>
                              </w:rPr>
                            </w:pPr>
                            <w:r w:rsidRPr="001A6C84">
                              <w:rPr>
                                <w:sz w:val="20"/>
                                <w:szCs w:val="20"/>
                              </w:rPr>
                              <w:t>If you are running short on time, just pick one for them to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7" type="#_x0000_t202" style="position:absolute;margin-left:308.1pt;margin-top:22.5pt;width:207.65pt;height:119.7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" fillcolor="white [3201]" strokeweight=".5pt">
                <v:textbox>
                  <w:txbxContent>
                    <w:p w:rsidR="001A6C84" w:rsidRPr="001A6C84" w:rsidRDefault="001A6C84">
                      <w:pPr>
                        <w:rPr>
                          <w:sz w:val="20"/>
                          <w:szCs w:val="20"/>
                        </w:rPr>
                      </w:pPr>
                      <w:r w:rsidRPr="001A6C84">
                        <w:rPr>
                          <w:sz w:val="20"/>
                          <w:szCs w:val="20"/>
                          <w:u w:val="single"/>
                        </w:rPr>
                        <w:t>Teacher note:</w:t>
                      </w:r>
                      <w:r w:rsidRPr="001A6C84">
                        <w:rPr>
                          <w:sz w:val="20"/>
                          <w:szCs w:val="20"/>
                        </w:rPr>
                        <w:t xml:space="preserve"> Have students complete the Try It 3 with boss-secretary.  They will need to discuss why the answer is infinite or no solution.  Because it is boss-secretary, they will only complete 1 in their Student Companion.</w:t>
                      </w:r>
                    </w:p>
                    <w:p w:rsidR="001A6C84" w:rsidRPr="001A6C84" w:rsidRDefault="001A6C84">
                      <w:pPr>
                        <w:rPr>
                          <w:sz w:val="20"/>
                          <w:szCs w:val="20"/>
                        </w:rPr>
                      </w:pPr>
                      <w:r w:rsidRPr="001A6C84">
                        <w:rPr>
                          <w:sz w:val="20"/>
                          <w:szCs w:val="20"/>
                        </w:rPr>
                        <w:t>If you are running short on time, just pick one for them to do.</w:t>
                      </w:r>
                    </w:p>
                  </w:txbxContent>
                </v:textbox>
              </v:shape>
            </w:pict>
          </mc:Fallback>
        </mc:AlternateContent>
      </w:r>
      <w:r w:rsidR="009A45A6" w:rsidRPr="009A45A6">
        <w:rPr>
          <w:rFonts w:ascii="Times New Roman" w:hAnsi="Times New Roman" w:cs="Times New Roman"/>
          <w:b/>
          <w:color w:val="C00000"/>
          <w:sz w:val="24"/>
          <w:szCs w:val="24"/>
        </w:rPr>
        <w:t>Try It!</w:t>
      </w:r>
      <w:r w:rsidR="004A790C" w:rsidRPr="004A790C">
        <w:rPr>
          <w:noProof/>
        </w:rPr>
        <w:t xml:space="preserve"> </w:t>
      </w:r>
    </w:p>
    <w:p w:rsidR="001A6C84" w:rsidRDefault="001A6C84" w:rsidP="00A41A2B">
      <w:pPr>
        <w:pStyle w:val="ListParagraph"/>
        <w:numPr>
          <w:ilvl w:val="0"/>
          <w:numId w:val="2"/>
        </w:numPr>
        <w:sectPr w:rsidR="001A6C84" w:rsidSect="00396D42">
          <w:type w:val="continuous"/>
          <w:pgSz w:w="12240" w:h="15840"/>
          <w:pgMar w:top="720" w:right="720" w:bottom="720" w:left="720" w:header="720" w:footer="720" w:gutter="0"/>
          <w:cols w:space="720"/>
          <w:docGrid w:linePitch="360"/>
        </w:sectPr>
      </w:pPr>
    </w:p>
    <w:p w:rsidR="00005D36" w:rsidRDefault="00D17336" w:rsidP="00A41A2B">
      <w:pPr>
        <w:pStyle w:val="ListParagraph"/>
        <w:numPr>
          <w:ilvl w:val="0"/>
          <w:numId w:val="2"/>
        </w:numPr>
      </w:pPr>
      <w:r>
        <w:lastRenderedPageBreak/>
        <w:t>Solve each inequality.</w:t>
      </w:r>
    </w:p>
    <w:p w:rsidR="00396D42" w:rsidRDefault="00396D42" w:rsidP="00D17336">
      <w:pPr>
        <w:pStyle w:val="ListParagraph"/>
        <w:numPr>
          <w:ilvl w:val="0"/>
          <w:numId w:val="15"/>
        </w:numPr>
        <w:rPr>
          <w:rFonts w:ascii="Cambria Math" w:hAnsi="Cambria Math"/>
          <w:oMath/>
        </w:rPr>
        <w:sectPr w:rsidR="00396D42" w:rsidSect="001A6C84">
          <w:type w:val="continuous"/>
          <w:pgSz w:w="12240" w:h="15840"/>
          <w:pgMar w:top="720" w:right="720" w:bottom="720" w:left="720" w:header="720" w:footer="720" w:gutter="0"/>
          <w:cols w:space="720"/>
          <w:docGrid w:linePitch="360"/>
        </w:sectPr>
      </w:pPr>
    </w:p>
    <w:p w:rsidR="00D17336" w:rsidRPr="00396D42" w:rsidRDefault="00D17336" w:rsidP="00D17336">
      <w:pPr>
        <w:pStyle w:val="ListParagraph"/>
        <w:numPr>
          <w:ilvl w:val="0"/>
          <w:numId w:val="15"/>
        </w:numPr>
      </w:pPr>
      <m:oMath>
        <m:r>
          <w:rPr>
            <w:rFonts w:ascii="Cambria Math" w:hAnsi="Cambria Math"/>
          </w:rPr>
          <w:lastRenderedPageBreak/>
          <m:t>-2</m:t>
        </m:r>
        <m:d>
          <m:dPr>
            <m:ctrlPr>
              <w:rPr>
                <w:rFonts w:ascii="Cambria Math" w:hAnsi="Cambria Math"/>
                <w:i/>
              </w:rPr>
            </m:ctrlPr>
          </m:dPr>
          <m:e>
            <m:r>
              <w:rPr>
                <w:rFonts w:ascii="Cambria Math" w:hAnsi="Cambria Math"/>
              </w:rPr>
              <m:t>4x-2</m:t>
            </m:r>
          </m:e>
        </m:d>
        <m:r>
          <w:rPr>
            <w:rFonts w:ascii="Cambria Math" w:hAnsi="Cambria Math"/>
          </w:rPr>
          <m:t>&lt;-8x+4</m:t>
        </m:r>
      </m:oMath>
    </w:p>
    <w:p w:rsidR="00396D42" w:rsidRDefault="00396D42" w:rsidP="00396D42"/>
    <w:p w:rsidR="00396D42" w:rsidRDefault="00396D42" w:rsidP="00396D42"/>
    <w:p w:rsidR="00D17336" w:rsidRPr="00396D42" w:rsidRDefault="00D17336" w:rsidP="00D17336">
      <w:pPr>
        <w:pStyle w:val="ListParagraph"/>
        <w:numPr>
          <w:ilvl w:val="0"/>
          <w:numId w:val="15"/>
        </w:numPr>
      </w:pPr>
      <m:oMath>
        <m:r>
          <w:rPr>
            <w:rFonts w:ascii="Cambria Math" w:hAnsi="Cambria Math"/>
          </w:rPr>
          <m:t>-6x-5&lt;-3(2x+1)</m:t>
        </m:r>
      </m:oMath>
    </w:p>
    <w:p w:rsidR="00396D42" w:rsidRDefault="00396D42" w:rsidP="00396D42"/>
    <w:p w:rsidR="00C56FF9" w:rsidRDefault="00C56FF9" w:rsidP="00C56FF9">
      <w:pPr>
        <w:pStyle w:val="ListParagraph"/>
      </w:pPr>
    </w:p>
    <w:p w:rsidR="00475867" w:rsidRDefault="00475867" w:rsidP="00C56FF9">
      <w:pPr>
        <w:rPr>
          <w:b/>
          <w:noProof/>
          <w:sz w:val="24"/>
          <w:szCs w:val="24"/>
          <w:u w:val="single"/>
        </w:rPr>
      </w:pPr>
    </w:p>
    <w:p w:rsidR="00475867" w:rsidRDefault="00475867" w:rsidP="00C56FF9">
      <w:pPr>
        <w:rPr>
          <w:b/>
          <w:noProof/>
          <w:sz w:val="24"/>
          <w:szCs w:val="24"/>
          <w:u w:val="single"/>
        </w:rPr>
      </w:pPr>
    </w:p>
    <w:p w:rsidR="00475867" w:rsidRDefault="00475867" w:rsidP="00C56FF9">
      <w:pPr>
        <w:rPr>
          <w:b/>
          <w:noProof/>
          <w:sz w:val="24"/>
          <w:szCs w:val="24"/>
          <w:u w:val="single"/>
        </w:rPr>
      </w:pPr>
    </w:p>
    <w:p w:rsidR="001A6C84" w:rsidRDefault="001A6C84" w:rsidP="00C56FF9">
      <w:pPr>
        <w:rPr>
          <w:b/>
          <w:noProof/>
          <w:sz w:val="24"/>
          <w:szCs w:val="24"/>
          <w:u w:val="single"/>
        </w:rPr>
        <w:sectPr w:rsidR="001A6C84" w:rsidSect="001A6C84">
          <w:type w:val="continuous"/>
          <w:pgSz w:w="12240" w:h="15840"/>
          <w:pgMar w:top="720" w:right="720" w:bottom="720" w:left="720" w:header="720" w:footer="720" w:gutter="0"/>
          <w:cols w:space="720"/>
          <w:docGrid w:linePitch="360"/>
        </w:sectPr>
      </w:pPr>
    </w:p>
    <w:p w:rsidR="00C56FF9" w:rsidRDefault="00D17336" w:rsidP="00C56FF9">
      <w:pPr>
        <w:rPr>
          <w:b/>
          <w:noProof/>
          <w:sz w:val="24"/>
          <w:szCs w:val="24"/>
        </w:rPr>
      </w:pPr>
      <w:r>
        <w:rPr>
          <w:noProof/>
        </w:rPr>
        <w:lastRenderedPageBreak/>
        <w:drawing>
          <wp:anchor distT="0" distB="0" distL="114300" distR="114300" simplePos="0" relativeHeight="251666432" behindDoc="1" locked="0" layoutInCell="1" allowOverlap="1" wp14:anchorId="72B8FEAB" wp14:editId="3E0ED9A9">
            <wp:simplePos x="0" y="0"/>
            <wp:positionH relativeFrom="column">
              <wp:posOffset>4890135</wp:posOffset>
            </wp:positionH>
            <wp:positionV relativeFrom="paragraph">
              <wp:posOffset>174625</wp:posOffset>
            </wp:positionV>
            <wp:extent cx="2077085" cy="1892300"/>
            <wp:effectExtent l="0" t="0" r="0" b="0"/>
            <wp:wrapThrough wrapText="bothSides">
              <wp:wrapPolygon edited="0">
                <wp:start x="0" y="0"/>
                <wp:lineTo x="0" y="21310"/>
                <wp:lineTo x="21395" y="21310"/>
                <wp:lineTo x="21395"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77085" cy="1892300"/>
                    </a:xfrm>
                    <a:prstGeom prst="rect">
                      <a:avLst/>
                    </a:prstGeom>
                  </pic:spPr>
                </pic:pic>
              </a:graphicData>
            </a:graphic>
            <wp14:sizeRelH relativeFrom="page">
              <wp14:pctWidth>0</wp14:pctWidth>
            </wp14:sizeRelH>
            <wp14:sizeRelV relativeFrom="page">
              <wp14:pctHeight>0</wp14:pctHeight>
            </wp14:sizeRelV>
          </wp:anchor>
        </w:drawing>
      </w:r>
      <w:r w:rsidR="00C56FF9" w:rsidRPr="009A45A6">
        <w:rPr>
          <w:b/>
          <w:noProof/>
          <w:sz w:val="24"/>
          <w:szCs w:val="24"/>
          <w:u w:val="single"/>
        </w:rPr>
        <w:t xml:space="preserve">Example </w:t>
      </w:r>
      <w:r w:rsidR="00C56FF9">
        <w:rPr>
          <w:b/>
          <w:noProof/>
          <w:sz w:val="24"/>
          <w:szCs w:val="24"/>
          <w:u w:val="single"/>
        </w:rPr>
        <w:t>4</w:t>
      </w:r>
      <w:r w:rsidR="00C56FF9" w:rsidRPr="009A45A6">
        <w:rPr>
          <w:b/>
          <w:noProof/>
          <w:sz w:val="24"/>
          <w:szCs w:val="24"/>
        </w:rPr>
        <w:t xml:space="preserve"> </w:t>
      </w:r>
      <w:r w:rsidR="00770FDA" w:rsidRPr="00C83AA3">
        <w:rPr>
          <w:b/>
          <w:color w:val="4BACC6" w:themeColor="accent5"/>
          <w:sz w:val="24"/>
          <w:szCs w:val="24"/>
        </w:rPr>
        <w:t>APPLICATION</w:t>
      </w:r>
      <w:r w:rsidR="00770FDA">
        <w:rPr>
          <w:b/>
          <w:noProof/>
          <w:sz w:val="24"/>
          <w:szCs w:val="24"/>
        </w:rPr>
        <w:t xml:space="preserve"> </w:t>
      </w:r>
      <w:r>
        <w:rPr>
          <w:b/>
          <w:noProof/>
          <w:sz w:val="24"/>
          <w:szCs w:val="24"/>
        </w:rPr>
        <w:t>Use Inequalities to Solve Problems</w:t>
      </w:r>
    </w:p>
    <w:p w:rsidR="00D17336" w:rsidRDefault="00D17336" w:rsidP="00C56FF9">
      <w:pPr>
        <w:rPr>
          <w:noProof/>
        </w:rPr>
      </w:pPr>
      <w:r>
        <w:rPr>
          <w:b/>
          <w:noProof/>
          <w:sz w:val="24"/>
          <w:szCs w:val="24"/>
        </w:rPr>
        <w:t>Derek wants to order some roses online. From what number of roses is it less expensive to order from Florist A? From Florist B?</w:t>
      </w:r>
      <w:r w:rsidRPr="00D17336">
        <w:rPr>
          <w:noProof/>
        </w:rPr>
        <w:t xml:space="preserve"> </w:t>
      </w:r>
    </w:p>
    <w:p w:rsidR="00396D42" w:rsidRDefault="00396D42" w:rsidP="00C56FF9">
      <w:pPr>
        <w:rPr>
          <w:noProof/>
        </w:rPr>
      </w:pPr>
    </w:p>
    <w:p w:rsidR="00396D42" w:rsidRDefault="00396D42" w:rsidP="00C56FF9">
      <w:pPr>
        <w:rPr>
          <w:noProof/>
        </w:rPr>
      </w:pPr>
    </w:p>
    <w:p w:rsidR="00396D42" w:rsidRDefault="00396D42" w:rsidP="00C56FF9">
      <w:pPr>
        <w:rPr>
          <w:b/>
          <w:noProof/>
          <w:sz w:val="24"/>
          <w:szCs w:val="24"/>
        </w:rPr>
      </w:pPr>
    </w:p>
    <w:p w:rsidR="00C56FF9" w:rsidRPr="00695520" w:rsidRDefault="00C56FF9" w:rsidP="00C56FF9">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Pr="00534768">
        <w:rPr>
          <w:noProof/>
        </w:rPr>
        <w:t xml:space="preserve"> </w:t>
      </w:r>
    </w:p>
    <w:p w:rsidR="00C56FF9" w:rsidRDefault="001A6C84" w:rsidP="00C56FF9">
      <w:pPr>
        <w:pStyle w:val="ListParagraph"/>
        <w:numPr>
          <w:ilvl w:val="0"/>
          <w:numId w:val="2"/>
        </w:numPr>
      </w:pPr>
      <w:r>
        <w:rPr>
          <w:noProof/>
        </w:rPr>
        <mc:AlternateContent>
          <mc:Choice Requires="wps">
            <w:drawing>
              <wp:anchor distT="0" distB="0" distL="114300" distR="114300" simplePos="0" relativeHeight="251691008" behindDoc="0" locked="0" layoutInCell="1" allowOverlap="1">
                <wp:simplePos x="0" y="0"/>
                <wp:positionH relativeFrom="column">
                  <wp:posOffset>4752753</wp:posOffset>
                </wp:positionH>
                <wp:positionV relativeFrom="paragraph">
                  <wp:posOffset>659087</wp:posOffset>
                </wp:positionV>
                <wp:extent cx="2211573" cy="1956390"/>
                <wp:effectExtent l="133350" t="133350" r="151130" b="158750"/>
                <wp:wrapNone/>
                <wp:docPr id="19" name="Text Box 19"/>
                <wp:cNvGraphicFramePr/>
                <a:graphic xmlns:a="http://schemas.openxmlformats.org/drawingml/2006/main">
                  <a:graphicData uri="http://schemas.microsoft.com/office/word/2010/wordprocessingShape">
                    <wps:wsp>
                      <wps:cNvSpPr txBox="1"/>
                      <wps:spPr>
                        <a:xfrm>
                          <a:off x="0" y="0"/>
                          <a:ext cx="2211573" cy="1956390"/>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1A6C84" w:rsidRPr="001A6C84" w:rsidRDefault="001A6C84" w:rsidP="001A6C84">
                            <w:pPr>
                              <w:spacing w:after="0"/>
                              <w:rPr>
                                <w:sz w:val="20"/>
                                <w:szCs w:val="20"/>
                              </w:rPr>
                            </w:pPr>
                            <w:r w:rsidRPr="001A6C84">
                              <w:rPr>
                                <w:sz w:val="20"/>
                                <w:szCs w:val="20"/>
                                <w:u w:val="single"/>
                              </w:rPr>
                              <w:t>Teacher note:</w:t>
                            </w:r>
                            <w:r w:rsidRPr="001A6C84">
                              <w:rPr>
                                <w:sz w:val="20"/>
                                <w:szCs w:val="20"/>
                              </w:rPr>
                              <w:t xml:space="preserve"> When doing word problems ask: </w:t>
                            </w:r>
                          </w:p>
                          <w:p w:rsidR="001A6C84" w:rsidRPr="001A6C84" w:rsidRDefault="001A6C84" w:rsidP="001A6C84">
                            <w:pPr>
                              <w:spacing w:after="0"/>
                              <w:rPr>
                                <w:sz w:val="20"/>
                                <w:szCs w:val="20"/>
                              </w:rPr>
                            </w:pPr>
                            <w:r w:rsidRPr="001A6C84">
                              <w:rPr>
                                <w:sz w:val="20"/>
                                <w:szCs w:val="20"/>
                              </w:rPr>
                              <w:t>Do you want more than ____?</w:t>
                            </w:r>
                          </w:p>
                          <w:p w:rsidR="001A6C84" w:rsidRPr="001A6C84" w:rsidRDefault="001A6C84" w:rsidP="001A6C84">
                            <w:pPr>
                              <w:spacing w:after="0"/>
                              <w:rPr>
                                <w:sz w:val="20"/>
                                <w:szCs w:val="20"/>
                              </w:rPr>
                            </w:pPr>
                            <w:r w:rsidRPr="001A6C84">
                              <w:rPr>
                                <w:sz w:val="20"/>
                                <w:szCs w:val="20"/>
                              </w:rPr>
                              <w:t>Do you want less than ____?</w:t>
                            </w:r>
                          </w:p>
                          <w:p w:rsidR="001A6C84" w:rsidRPr="001A6C84" w:rsidRDefault="001A6C84" w:rsidP="001A6C84">
                            <w:pPr>
                              <w:spacing w:after="0"/>
                              <w:rPr>
                                <w:sz w:val="20"/>
                                <w:szCs w:val="20"/>
                              </w:rPr>
                            </w:pPr>
                            <w:r w:rsidRPr="001A6C84">
                              <w:rPr>
                                <w:sz w:val="20"/>
                                <w:szCs w:val="20"/>
                              </w:rPr>
                              <w:t>Do you want exactly _____?</w:t>
                            </w:r>
                          </w:p>
                          <w:p w:rsidR="001A6C84" w:rsidRDefault="001A6C84" w:rsidP="001A6C84">
                            <w:pPr>
                              <w:spacing w:after="0"/>
                              <w:rPr>
                                <w:sz w:val="20"/>
                                <w:szCs w:val="20"/>
                              </w:rPr>
                            </w:pPr>
                            <w:r w:rsidRPr="001A6C84">
                              <w:rPr>
                                <w:sz w:val="20"/>
                                <w:szCs w:val="20"/>
                              </w:rPr>
                              <w:t>This will help them decide what inequality they want.</w:t>
                            </w:r>
                          </w:p>
                          <w:p w:rsidR="001A6C84" w:rsidRPr="001A6C84" w:rsidRDefault="001A6C84" w:rsidP="001A6C84">
                            <w:pPr>
                              <w:spacing w:after="0"/>
                              <w:rPr>
                                <w:sz w:val="20"/>
                                <w:szCs w:val="20"/>
                              </w:rPr>
                            </w:pPr>
                          </w:p>
                          <w:p w:rsidR="001A6C84" w:rsidRDefault="001A6C84">
                            <w:r>
                              <w:t>If you are short on time, just have the students set up the Inequality.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8" type="#_x0000_t202" style="position:absolute;left:0;text-align:left;margin-left:374.25pt;margin-top:51.9pt;width:174.15pt;height:154.0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" fillcolor="white [3201]" strokeweight=".5pt">
                <v:textbox>
                  <w:txbxContent>
                    <w:p w:rsidR="001A6C84" w:rsidRPr="001A6C84" w:rsidRDefault="001A6C84" w:rsidP="001A6C84">
                      <w:pPr>
                        <w:spacing w:after="0"/>
                        <w:rPr>
                          <w:sz w:val="20"/>
                          <w:szCs w:val="20"/>
                        </w:rPr>
                      </w:pPr>
                      <w:r w:rsidRPr="001A6C84">
                        <w:rPr>
                          <w:sz w:val="20"/>
                          <w:szCs w:val="20"/>
                          <w:u w:val="single"/>
                        </w:rPr>
                        <w:t>Teacher note:</w:t>
                      </w:r>
                      <w:r w:rsidRPr="001A6C84">
                        <w:rPr>
                          <w:sz w:val="20"/>
                          <w:szCs w:val="20"/>
                        </w:rPr>
                        <w:t xml:space="preserve"> When doing word problems ask: </w:t>
                      </w:r>
                    </w:p>
                    <w:p w:rsidR="001A6C84" w:rsidRPr="001A6C84" w:rsidRDefault="001A6C84" w:rsidP="001A6C84">
                      <w:pPr>
                        <w:spacing w:after="0"/>
                        <w:rPr>
                          <w:sz w:val="20"/>
                          <w:szCs w:val="20"/>
                        </w:rPr>
                      </w:pPr>
                      <w:r w:rsidRPr="001A6C84">
                        <w:rPr>
                          <w:sz w:val="20"/>
                          <w:szCs w:val="20"/>
                        </w:rPr>
                        <w:t>Do you want more than ____?</w:t>
                      </w:r>
                    </w:p>
                    <w:p w:rsidR="001A6C84" w:rsidRPr="001A6C84" w:rsidRDefault="001A6C84" w:rsidP="001A6C84">
                      <w:pPr>
                        <w:spacing w:after="0"/>
                        <w:rPr>
                          <w:sz w:val="20"/>
                          <w:szCs w:val="20"/>
                        </w:rPr>
                      </w:pPr>
                      <w:r w:rsidRPr="001A6C84">
                        <w:rPr>
                          <w:sz w:val="20"/>
                          <w:szCs w:val="20"/>
                        </w:rPr>
                        <w:t>Do you want less than ____?</w:t>
                      </w:r>
                    </w:p>
                    <w:p w:rsidR="001A6C84" w:rsidRPr="001A6C84" w:rsidRDefault="001A6C84" w:rsidP="001A6C84">
                      <w:pPr>
                        <w:spacing w:after="0"/>
                        <w:rPr>
                          <w:sz w:val="20"/>
                          <w:szCs w:val="20"/>
                        </w:rPr>
                      </w:pPr>
                      <w:r w:rsidRPr="001A6C84">
                        <w:rPr>
                          <w:sz w:val="20"/>
                          <w:szCs w:val="20"/>
                        </w:rPr>
                        <w:t>Do you want exactly _____?</w:t>
                      </w:r>
                    </w:p>
                    <w:p w:rsidR="001A6C84" w:rsidRDefault="001A6C84" w:rsidP="001A6C84">
                      <w:pPr>
                        <w:spacing w:after="0"/>
                        <w:rPr>
                          <w:sz w:val="20"/>
                          <w:szCs w:val="20"/>
                        </w:rPr>
                      </w:pPr>
                      <w:r w:rsidRPr="001A6C84">
                        <w:rPr>
                          <w:sz w:val="20"/>
                          <w:szCs w:val="20"/>
                        </w:rPr>
                        <w:t>This will help them decide what inequality they want.</w:t>
                      </w:r>
                    </w:p>
                    <w:p w:rsidR="001A6C84" w:rsidRPr="001A6C84" w:rsidRDefault="001A6C84" w:rsidP="001A6C84">
                      <w:pPr>
                        <w:spacing w:after="0"/>
                        <w:rPr>
                          <w:sz w:val="20"/>
                          <w:szCs w:val="20"/>
                        </w:rPr>
                      </w:pPr>
                    </w:p>
                    <w:p w:rsidR="001A6C84" w:rsidRDefault="001A6C84">
                      <w:r>
                        <w:t>If you are short on time, just have the students set up the Inequality.</w:t>
                      </w:r>
                    </w:p>
                  </w:txbxContent>
                </v:textbox>
              </v:shape>
            </w:pict>
          </mc:Fallback>
        </mc:AlternateContent>
      </w:r>
      <w:r w:rsidR="00D17336">
        <w:t>Derek wants to order some roses online. Florist A charges $4.75 per blue rose plus $40 delivery charge. Florist B charges $5.15 per red rose plus $25 delivery charge. If Florist B increases the cost per rose to $5.20, for what number of roses is it less expensive to order from Florist A? From Florist B?</w:t>
      </w:r>
    </w:p>
    <w:p w:rsidR="00396D42" w:rsidRDefault="00396D42" w:rsidP="00396D42"/>
    <w:p w:rsidR="00396D42" w:rsidRDefault="00396D42" w:rsidP="00396D42"/>
    <w:p w:rsidR="001A6C84" w:rsidRDefault="001A6C84" w:rsidP="00396D42"/>
    <w:p w:rsidR="001A6C84" w:rsidRDefault="001A6C84" w:rsidP="00396D42"/>
    <w:p w:rsidR="001A6C84" w:rsidRDefault="001A6C84" w:rsidP="00396D42"/>
    <w:p w:rsidR="001A6C84" w:rsidRDefault="001A6C84" w:rsidP="00396D42"/>
    <w:p w:rsidR="00396D42" w:rsidRDefault="00396D42" w:rsidP="00396D42"/>
    <w:tbl>
      <w:tblPr>
        <w:tblStyle w:val="TableGrid"/>
        <w:tblpPr w:leftFromText="180" w:rightFromText="180" w:vertAnchor="text" w:horzAnchor="margin" w:tblpY="195"/>
        <w:tblW w:w="0" w:type="auto"/>
        <w:tblBorders>
          <w:insideH w:val="none" w:sz="0" w:space="0" w:color="auto"/>
          <w:insideV w:val="none" w:sz="0" w:space="0" w:color="auto"/>
        </w:tblBorders>
        <w:tblLook w:val="04A0" w:firstRow="1" w:lastRow="0" w:firstColumn="1" w:lastColumn="0" w:noHBand="0" w:noVBand="1"/>
      </w:tblPr>
      <w:tblGrid>
        <w:gridCol w:w="9434"/>
        <w:gridCol w:w="996"/>
      </w:tblGrid>
      <w:tr w:rsidR="00C56FF9" w:rsidTr="00770FDA">
        <w:tc>
          <w:tcPr>
            <w:tcW w:w="10430" w:type="dxa"/>
            <w:gridSpan w:val="2"/>
            <w:shd w:val="clear" w:color="auto" w:fill="A50021"/>
          </w:tcPr>
          <w:p w:rsidR="00C56FF9" w:rsidRPr="0025681A" w:rsidRDefault="00C56FF9" w:rsidP="00C56FF9">
            <w:pPr>
              <w:rPr>
                <w:b/>
              </w:rPr>
            </w:pPr>
            <w:r w:rsidRPr="0025681A">
              <w:rPr>
                <w:b/>
              </w:rPr>
              <w:t>HABITS OF MIND</w:t>
            </w:r>
          </w:p>
        </w:tc>
      </w:tr>
      <w:tr w:rsidR="00770FDA" w:rsidTr="00770FDA">
        <w:tc>
          <w:tcPr>
            <w:tcW w:w="9434" w:type="dxa"/>
            <w:vAlign w:val="center"/>
          </w:tcPr>
          <w:p w:rsidR="00770FDA" w:rsidRDefault="00770FDA" w:rsidP="00770FDA">
            <w:r w:rsidRPr="00770FDA">
              <w:rPr>
                <w:b/>
                <w:color w:val="A50021"/>
              </w:rPr>
              <w:t xml:space="preserve">Look for </w:t>
            </w:r>
            <w:proofErr w:type="gramStart"/>
            <w:r w:rsidRPr="00770FDA">
              <w:rPr>
                <w:b/>
                <w:color w:val="A50021"/>
              </w:rPr>
              <w:t xml:space="preserve">Structure </w:t>
            </w:r>
            <w:r w:rsidRPr="00770FDA">
              <w:rPr>
                <w:color w:val="A50021"/>
              </w:rPr>
              <w:t xml:space="preserve"> </w:t>
            </w:r>
            <w:r>
              <w:t>How</w:t>
            </w:r>
            <w:proofErr w:type="gramEnd"/>
            <w:r>
              <w:t xml:space="preserve"> is solving an inequality with variables on one side similar to and different from solving inequalities with variables on both sides? </w:t>
            </w:r>
            <w:r>
              <w:rPr>
                <w:noProof/>
              </w:rPr>
              <w:t xml:space="preserve">  </w:t>
            </w:r>
          </w:p>
        </w:tc>
        <w:tc>
          <w:tcPr>
            <w:tcW w:w="996" w:type="dxa"/>
            <w:vAlign w:val="center"/>
          </w:tcPr>
          <w:p w:rsidR="00770FDA" w:rsidRDefault="00770FDA" w:rsidP="0089479B">
            <w:r>
              <w:rPr>
                <w:noProof/>
              </w:rPr>
              <w:drawing>
                <wp:inline distT="0" distB="0" distL="0" distR="0" wp14:anchorId="5AC105AE" wp14:editId="3A03C385">
                  <wp:extent cx="489097" cy="244549"/>
                  <wp:effectExtent l="0" t="0" r="635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6833" cy="243417"/>
                          </a:xfrm>
                          <a:prstGeom prst="rect">
                            <a:avLst/>
                          </a:prstGeom>
                        </pic:spPr>
                      </pic:pic>
                    </a:graphicData>
                  </a:graphic>
                </wp:inline>
              </w:drawing>
            </w:r>
          </w:p>
        </w:tc>
      </w:tr>
    </w:tbl>
    <w:p w:rsidR="001A6C84" w:rsidRDefault="0097505E" w:rsidP="00396D42">
      <w:pPr>
        <w:pStyle w:val="ListParagraph"/>
        <w:tabs>
          <w:tab w:val="left" w:pos="8389"/>
        </w:tabs>
        <w:ind w:left="540"/>
      </w:pPr>
      <w:r>
        <w:rPr>
          <w:noProof/>
        </w:rPr>
        <mc:AlternateContent>
          <mc:Choice Requires="wps">
            <w:drawing>
              <wp:anchor distT="0" distB="0" distL="114300" distR="114300" simplePos="0" relativeHeight="251692032" behindDoc="0" locked="0" layoutInCell="1" allowOverlap="1" wp14:anchorId="149602CE" wp14:editId="59F65D78">
                <wp:simplePos x="0" y="0"/>
                <wp:positionH relativeFrom="column">
                  <wp:posOffset>10633</wp:posOffset>
                </wp:positionH>
                <wp:positionV relativeFrom="paragraph">
                  <wp:posOffset>829444</wp:posOffset>
                </wp:positionV>
                <wp:extent cx="6952615" cy="1222744"/>
                <wp:effectExtent l="133350" t="133350" r="153035" b="149225"/>
                <wp:wrapNone/>
                <wp:docPr id="20" name="Text Box 20"/>
                <wp:cNvGraphicFramePr/>
                <a:graphic xmlns:a="http://schemas.openxmlformats.org/drawingml/2006/main">
                  <a:graphicData uri="http://schemas.microsoft.com/office/word/2010/wordprocessingShape">
                    <wps:wsp>
                      <wps:cNvSpPr txBox="1"/>
                      <wps:spPr>
                        <a:xfrm>
                          <a:off x="0" y="0"/>
                          <a:ext cx="6952615" cy="1222744"/>
                        </a:xfrm>
                        <a:prstGeom prst="rect">
                          <a:avLst/>
                        </a:prstGeom>
                        <a:solidFill>
                          <a:schemeClr val="lt1"/>
                        </a:solidFill>
                        <a:ln w="6350">
                          <a:solidFill>
                            <a:prstClr val="black"/>
                          </a:solidFill>
                        </a:ln>
                        <a:effectLst>
                          <a:glow rad="139700">
                            <a:schemeClr val="accent1">
                              <a:satMod val="175000"/>
                              <a:alpha val="40000"/>
                            </a:schemeClr>
                          </a:glow>
                        </a:effectLst>
                      </wps:spPr>
                      <wps:style>
                        <a:lnRef idx="0">
                          <a:schemeClr val="accent1"/>
                        </a:lnRef>
                        <a:fillRef idx="0">
                          <a:schemeClr val="accent1"/>
                        </a:fillRef>
                        <a:effectRef idx="0">
                          <a:schemeClr val="accent1"/>
                        </a:effectRef>
                        <a:fontRef idx="minor">
                          <a:schemeClr val="dk1"/>
                        </a:fontRef>
                      </wps:style>
                      <wps:txbx>
                        <w:txbxContent>
                          <w:p w:rsidR="0097505E" w:rsidRDefault="001A6C84">
                            <w:pPr>
                              <w:rPr>
                                <w:sz w:val="20"/>
                                <w:szCs w:val="20"/>
                              </w:rPr>
                            </w:pPr>
                            <w:r w:rsidRPr="0097505E">
                              <w:rPr>
                                <w:sz w:val="20"/>
                                <w:szCs w:val="20"/>
                                <w:u w:val="single"/>
                              </w:rPr>
                              <w:t>Teacher note:</w:t>
                            </w:r>
                            <w:r w:rsidR="0097505E">
                              <w:rPr>
                                <w:sz w:val="20"/>
                                <w:szCs w:val="20"/>
                              </w:rPr>
                              <w:t xml:space="preserve"> Refer to the Concept Summary on page 33 as </w:t>
                            </w:r>
                            <w:proofErr w:type="gramStart"/>
                            <w:r w:rsidR="0097505E">
                              <w:rPr>
                                <w:sz w:val="20"/>
                                <w:szCs w:val="20"/>
                              </w:rPr>
                              <w:t>an</w:t>
                            </w:r>
                            <w:proofErr w:type="gramEnd"/>
                            <w:r w:rsidR="0097505E">
                              <w:rPr>
                                <w:sz w:val="20"/>
                                <w:szCs w:val="20"/>
                              </w:rPr>
                              <w:t xml:space="preserve"> recap for the lesson. </w:t>
                            </w:r>
                          </w:p>
                          <w:p w:rsidR="001A6C84" w:rsidRPr="001A6C84" w:rsidRDefault="0097505E">
                            <w:pPr>
                              <w:rPr>
                                <w:sz w:val="20"/>
                                <w:szCs w:val="20"/>
                              </w:rPr>
                            </w:pPr>
                            <w:r>
                              <w:rPr>
                                <w:sz w:val="20"/>
                                <w:szCs w:val="20"/>
                              </w:rPr>
                              <w:t>Watch your time! You want to save time for student practice.  For classwork practice, you will want to do whiteboard or 2-1-0. It needs to be something where you can check their work.  In this section, you need to check to see if students can solve the inequality correctly and understand how to graph. Use stronger students as student helpers to help check work and correct minor mistakes.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39" type="#_x0000_t202" style="position:absolute;left:0;text-align:left;margin-left:.85pt;margin-top:65.3pt;width:547.45pt;height:96.3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" fillcolor="white [3201]" strokeweight=".5pt">
                <v:textbox>
                  <w:txbxContent>
                    <w:p w:rsidR="0097505E" w:rsidRDefault="001A6C84">
                      <w:pPr>
                        <w:rPr>
                          <w:sz w:val="20"/>
                          <w:szCs w:val="20"/>
                        </w:rPr>
                      </w:pPr>
                      <w:r w:rsidRPr="0097505E">
                        <w:rPr>
                          <w:sz w:val="20"/>
                          <w:szCs w:val="20"/>
                          <w:u w:val="single"/>
                        </w:rPr>
                        <w:t>Teacher note:</w:t>
                      </w:r>
                      <w:r w:rsidR="0097505E">
                        <w:rPr>
                          <w:sz w:val="20"/>
                          <w:szCs w:val="20"/>
                        </w:rPr>
                        <w:t xml:space="preserve"> Refer to the Concept Summary on page 33 as </w:t>
                      </w:r>
                      <w:proofErr w:type="gramStart"/>
                      <w:r w:rsidR="0097505E">
                        <w:rPr>
                          <w:sz w:val="20"/>
                          <w:szCs w:val="20"/>
                        </w:rPr>
                        <w:t>an</w:t>
                      </w:r>
                      <w:proofErr w:type="gramEnd"/>
                      <w:r w:rsidR="0097505E">
                        <w:rPr>
                          <w:sz w:val="20"/>
                          <w:szCs w:val="20"/>
                        </w:rPr>
                        <w:t xml:space="preserve"> recap for the lesson. </w:t>
                      </w:r>
                    </w:p>
                    <w:p w:rsidR="001A6C84" w:rsidRPr="001A6C84" w:rsidRDefault="0097505E">
                      <w:pPr>
                        <w:rPr>
                          <w:sz w:val="20"/>
                          <w:szCs w:val="20"/>
                        </w:rPr>
                      </w:pPr>
                      <w:r>
                        <w:rPr>
                          <w:sz w:val="20"/>
                          <w:szCs w:val="20"/>
                        </w:rPr>
                        <w:t>Watch your time! You want to save time for student practice.  For classwork practice, you will want to do whiteboard or 2-1-0. It needs to be something where you can check their work.  In this section, you need to check to see if students can solve the inequality correctly and understand how to graph. Use stronger students as student helpers to help check work and correct minor mistakes.</w:t>
                      </w:r>
                    </w:p>
                  </w:txbxContent>
                </v:textbox>
              </v:shape>
            </w:pict>
          </mc:Fallback>
        </mc:AlternateContent>
      </w:r>
    </w:p>
    <w:p w:rsidR="0097505E" w:rsidRDefault="0097505E" w:rsidP="00396D42">
      <w:pPr>
        <w:pStyle w:val="ListParagraph"/>
        <w:tabs>
          <w:tab w:val="left" w:pos="8389"/>
        </w:tabs>
        <w:ind w:left="540"/>
      </w:pPr>
    </w:p>
    <w:p w:rsidR="0097505E" w:rsidRDefault="0097505E" w:rsidP="00396D42">
      <w:pPr>
        <w:pStyle w:val="ListParagraph"/>
        <w:tabs>
          <w:tab w:val="left" w:pos="8389"/>
        </w:tabs>
        <w:ind w:left="540"/>
      </w:pPr>
    </w:p>
    <w:p w:rsidR="0097505E" w:rsidRDefault="0097505E" w:rsidP="00396D42">
      <w:pPr>
        <w:pStyle w:val="ListParagraph"/>
        <w:tabs>
          <w:tab w:val="left" w:pos="8389"/>
        </w:tabs>
        <w:ind w:left="540"/>
      </w:pPr>
    </w:p>
    <w:p w:rsidR="0097505E" w:rsidRDefault="0097505E" w:rsidP="00396D42">
      <w:pPr>
        <w:pStyle w:val="ListParagraph"/>
        <w:tabs>
          <w:tab w:val="left" w:pos="8389"/>
        </w:tabs>
        <w:ind w:left="540"/>
      </w:pPr>
    </w:p>
    <w:p w:rsidR="0097505E" w:rsidRDefault="0097505E" w:rsidP="00396D42">
      <w:pPr>
        <w:pStyle w:val="ListParagraph"/>
        <w:tabs>
          <w:tab w:val="left" w:pos="8389"/>
        </w:tabs>
        <w:ind w:left="540"/>
      </w:pPr>
    </w:p>
    <w:p w:rsidR="0097505E" w:rsidRDefault="0097505E" w:rsidP="00396D42">
      <w:pPr>
        <w:pStyle w:val="ListParagraph"/>
        <w:tabs>
          <w:tab w:val="left" w:pos="8389"/>
        </w:tabs>
        <w:ind w:left="540"/>
      </w:pPr>
    </w:p>
    <w:p w:rsidR="0097505E" w:rsidRPr="0097505E" w:rsidRDefault="0097505E" w:rsidP="00396D42">
      <w:pPr>
        <w:pStyle w:val="ListParagraph"/>
        <w:tabs>
          <w:tab w:val="left" w:pos="8389"/>
        </w:tabs>
        <w:ind w:left="540"/>
        <w:rPr>
          <w:b/>
        </w:rPr>
      </w:pPr>
    </w:p>
    <w:p w:rsidR="0097505E" w:rsidRDefault="0097505E" w:rsidP="0097505E">
      <w:pPr>
        <w:pStyle w:val="ListParagraph"/>
        <w:tabs>
          <w:tab w:val="left" w:pos="8389"/>
        </w:tabs>
        <w:ind w:left="540"/>
        <w:rPr>
          <w:b/>
        </w:rPr>
      </w:pPr>
      <w:r w:rsidRPr="0097505E">
        <w:rPr>
          <w:b/>
        </w:rPr>
        <w:t>Practice</w:t>
      </w:r>
    </w:p>
    <w:p w:rsidR="0097505E" w:rsidRPr="0097505E" w:rsidRDefault="0097505E" w:rsidP="0097505E">
      <w:pPr>
        <w:pStyle w:val="ListParagraph"/>
        <w:numPr>
          <w:ilvl w:val="0"/>
          <w:numId w:val="19"/>
        </w:numPr>
        <w:tabs>
          <w:tab w:val="left" w:pos="8389"/>
        </w:tabs>
        <w:rPr>
          <w:b/>
        </w:rPr>
      </w:pPr>
      <m:oMath>
        <m:r>
          <w:rPr>
            <w:rFonts w:ascii="Cambria Math" w:eastAsiaTheme="minorEastAsia" w:hAnsi="Cambria Math"/>
          </w:rPr>
          <m:t>-3x+9&gt;15</m:t>
        </m:r>
      </m:oMath>
    </w:p>
    <w:p w:rsidR="0097505E" w:rsidRPr="0097505E" w:rsidRDefault="0097505E" w:rsidP="0097505E">
      <w:pPr>
        <w:pStyle w:val="ListParagraph"/>
        <w:numPr>
          <w:ilvl w:val="0"/>
          <w:numId w:val="19"/>
        </w:numPr>
        <w:tabs>
          <w:tab w:val="left" w:pos="2415"/>
          <w:tab w:val="left" w:pos="8389"/>
        </w:tabs>
        <w:spacing w:after="0"/>
        <w:rPr>
          <w:rFonts w:eastAsiaTheme="minorEastAsia"/>
        </w:rPr>
      </w:pPr>
      <m:oMath>
        <m:r>
          <w:rPr>
            <w:rFonts w:ascii="Cambria Math" w:eastAsiaTheme="minorEastAsia" w:hAnsi="Cambria Math"/>
          </w:rPr>
          <m:t>-</m:t>
        </m:r>
        <m:r>
          <w:rPr>
            <w:rFonts w:ascii="Cambria Math" w:eastAsiaTheme="minorEastAsia" w:hAnsi="Cambria Math"/>
          </w:rPr>
          <m:t>x-1&lt;3x+1</m:t>
        </m:r>
      </m:oMath>
    </w:p>
    <w:p w:rsidR="0097505E" w:rsidRDefault="0097505E" w:rsidP="0097505E">
      <w:pPr>
        <w:pStyle w:val="ListParagraph"/>
        <w:numPr>
          <w:ilvl w:val="0"/>
          <w:numId w:val="19"/>
        </w:numPr>
        <w:tabs>
          <w:tab w:val="left" w:pos="2415"/>
          <w:tab w:val="left" w:pos="8389"/>
        </w:tabs>
        <w:spacing w:after="0"/>
        <w:rPr>
          <w:rFonts w:eastAsiaTheme="minorEastAsia"/>
        </w:rPr>
      </w:pPr>
      <m:oMath>
        <m:r>
          <w:rPr>
            <w:rFonts w:ascii="Cambria Math" w:eastAsiaTheme="minorEastAsia" w:hAnsi="Cambria Math"/>
          </w:rPr>
          <m:t>22≥5</m:t>
        </m:r>
        <m:d>
          <m:dPr>
            <m:ctrlPr>
              <w:rPr>
                <w:rFonts w:ascii="Cambria Math" w:eastAsiaTheme="minorEastAsia" w:hAnsi="Cambria Math"/>
                <w:i/>
              </w:rPr>
            </m:ctrlPr>
          </m:dPr>
          <m:e>
            <m:r>
              <w:rPr>
                <w:rFonts w:ascii="Cambria Math" w:eastAsiaTheme="minorEastAsia" w:hAnsi="Cambria Math"/>
              </w:rPr>
              <m:t>2y+3</m:t>
            </m:r>
          </m:e>
        </m:d>
        <m:r>
          <w:rPr>
            <w:rFonts w:ascii="Cambria Math" w:eastAsiaTheme="minorEastAsia" w:hAnsi="Cambria Math"/>
          </w:rPr>
          <m:t>-3y</m:t>
        </m:r>
      </m:oMath>
      <w:bookmarkStart w:id="0" w:name="_GoBack"/>
      <w:bookmarkEnd w:id="0"/>
    </w:p>
    <w:p w:rsidR="0097505E" w:rsidRPr="009420E1" w:rsidRDefault="0097505E" w:rsidP="0097505E">
      <w:pPr>
        <w:pStyle w:val="ListParagraph"/>
        <w:numPr>
          <w:ilvl w:val="0"/>
          <w:numId w:val="19"/>
        </w:numPr>
        <w:tabs>
          <w:tab w:val="left" w:pos="2415"/>
        </w:tabs>
        <w:spacing w:after="0"/>
        <w:rPr>
          <w:rFonts w:ascii="Cambria Math" w:eastAsiaTheme="minorEastAsia" w:hAnsi="Cambria Math"/>
          <w:oMath/>
        </w:rPr>
      </w:pPr>
      <m:oMath>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n-3</m:t>
            </m:r>
          </m:e>
        </m:d>
        <m:r>
          <w:rPr>
            <w:rFonts w:ascii="Cambria Math" w:eastAsiaTheme="minorEastAsia" w:hAnsi="Cambria Math"/>
          </w:rPr>
          <m:t>≤-13+2n</m:t>
        </m:r>
      </m:oMath>
    </w:p>
    <w:p w:rsidR="0097505E" w:rsidRPr="009420E1" w:rsidRDefault="0097505E" w:rsidP="0097505E">
      <w:pPr>
        <w:pStyle w:val="ListParagraph"/>
        <w:numPr>
          <w:ilvl w:val="0"/>
          <w:numId w:val="19"/>
        </w:numPr>
        <w:tabs>
          <w:tab w:val="left" w:pos="2415"/>
        </w:tabs>
        <w:spacing w:after="0"/>
      </w:pPr>
      <m:oMath>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3x+7</m:t>
            </m:r>
          </m:e>
        </m:d>
        <m:r>
          <w:rPr>
            <w:rFonts w:ascii="Cambria Math" w:eastAsiaTheme="minorEastAsia" w:hAnsi="Cambria Math"/>
          </w:rPr>
          <m:t>-6x&gt;12</m:t>
        </m:r>
      </m:oMath>
    </w:p>
    <w:p w:rsidR="006673C3" w:rsidRDefault="0097505E" w:rsidP="00B40410">
      <w:pPr>
        <w:pStyle w:val="ListParagraph"/>
        <w:numPr>
          <w:ilvl w:val="0"/>
          <w:numId w:val="19"/>
        </w:numPr>
        <w:tabs>
          <w:tab w:val="left" w:pos="900"/>
          <w:tab w:val="left" w:pos="8389"/>
        </w:tabs>
        <w:spacing w:after="0"/>
      </w:pPr>
      <w:r w:rsidRPr="0097505E">
        <w:rPr>
          <w:rFonts w:eastAsiaTheme="minorEastAsia"/>
        </w:rPr>
        <w:t>An office manager is selecting a water delivery service. Acme H</w:t>
      </w:r>
      <w:r w:rsidRPr="0097505E">
        <w:rPr>
          <w:rFonts w:eastAsiaTheme="minorEastAsia"/>
          <w:vertAlign w:val="subscript"/>
        </w:rPr>
        <w:t>2</w:t>
      </w:r>
      <w:r w:rsidRPr="0097505E">
        <w:rPr>
          <w:rFonts w:eastAsiaTheme="minorEastAsia"/>
        </w:rPr>
        <w:t>O charges $15 fee and $7.50 per 5-gallon jug.  Best Water charges a $24 fee and $6.00 per 5-gallon jug.  How many 5-gallon jugs will the office have to buy each month for the cost of Best Water to be less than that of Acme H</w:t>
      </w:r>
      <w:r w:rsidRPr="0097505E">
        <w:rPr>
          <w:rFonts w:eastAsiaTheme="minorEastAsia"/>
          <w:vertAlign w:val="subscript"/>
        </w:rPr>
        <w:t>2</w:t>
      </w:r>
      <w:r w:rsidRPr="0097505E">
        <w:rPr>
          <w:rFonts w:eastAsiaTheme="minorEastAsia"/>
        </w:rPr>
        <w:t>O?</w:t>
      </w:r>
      <w:r w:rsidR="00C56FF9">
        <w:tab/>
      </w:r>
    </w:p>
    <w:sectPr w:rsidR="006673C3" w:rsidSect="00396D42">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D0C33"/>
    <w:multiLevelType w:val="hybridMultilevel"/>
    <w:tmpl w:val="66F410D4"/>
    <w:lvl w:ilvl="0" w:tplc="DAF8055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2F7C8F"/>
    <w:multiLevelType w:val="hybridMultilevel"/>
    <w:tmpl w:val="8E224614"/>
    <w:lvl w:ilvl="0" w:tplc="CF52230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1F513EC"/>
    <w:multiLevelType w:val="hybridMultilevel"/>
    <w:tmpl w:val="8AC2C2D6"/>
    <w:lvl w:ilvl="0" w:tplc="27F6815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38F1924"/>
    <w:multiLevelType w:val="hybridMultilevel"/>
    <w:tmpl w:val="7442628E"/>
    <w:lvl w:ilvl="0" w:tplc="3990A9E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0369AC"/>
    <w:multiLevelType w:val="hybridMultilevel"/>
    <w:tmpl w:val="CA62CE18"/>
    <w:lvl w:ilvl="0" w:tplc="999A3C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5B5B2E"/>
    <w:multiLevelType w:val="hybridMultilevel"/>
    <w:tmpl w:val="CA62CE18"/>
    <w:lvl w:ilvl="0" w:tplc="999A3C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751239"/>
    <w:multiLevelType w:val="hybridMultilevel"/>
    <w:tmpl w:val="AC20E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5007C9"/>
    <w:multiLevelType w:val="hybridMultilevel"/>
    <w:tmpl w:val="3E025C72"/>
    <w:lvl w:ilvl="0" w:tplc="DF0EBD3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FFE0042"/>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DE52A4"/>
    <w:multiLevelType w:val="hybridMultilevel"/>
    <w:tmpl w:val="139EF922"/>
    <w:lvl w:ilvl="0" w:tplc="8C94A3B0">
      <w:start w:val="1"/>
      <w:numFmt w:val="low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5D58B9"/>
    <w:multiLevelType w:val="hybridMultilevel"/>
    <w:tmpl w:val="BEC8A702"/>
    <w:lvl w:ilvl="0" w:tplc="8312D528">
      <w:start w:val="1"/>
      <w:numFmt w:val="decimal"/>
      <w:lvlText w:val="%1."/>
      <w:lvlJc w:val="left"/>
      <w:pPr>
        <w:ind w:left="720" w:hanging="360"/>
      </w:pPr>
      <w:rPr>
        <w:rFonts w:asciiTheme="minorHAnsi" w:hAnsiTheme="minorHAnsi" w:cstheme="minorHAnsi"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276837"/>
    <w:multiLevelType w:val="hybridMultilevel"/>
    <w:tmpl w:val="571099AC"/>
    <w:lvl w:ilvl="0" w:tplc="C8304F0A">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6DA23F45"/>
    <w:multiLevelType w:val="hybridMultilevel"/>
    <w:tmpl w:val="E812B51E"/>
    <w:lvl w:ilvl="0" w:tplc="8312D528">
      <w:start w:val="1"/>
      <w:numFmt w:val="decimal"/>
      <w:lvlText w:val="%1."/>
      <w:lvlJc w:val="left"/>
      <w:pPr>
        <w:ind w:left="720" w:hanging="360"/>
      </w:pPr>
      <w:rPr>
        <w:rFonts w:asciiTheme="minorHAnsi" w:hAnsiTheme="minorHAnsi" w:cstheme="minorHAnsi"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2D1CC7"/>
    <w:multiLevelType w:val="hybridMultilevel"/>
    <w:tmpl w:val="8E04D4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D4173C"/>
    <w:multiLevelType w:val="hybridMultilevel"/>
    <w:tmpl w:val="3112FD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D1B498C"/>
    <w:multiLevelType w:val="hybridMultilevel"/>
    <w:tmpl w:val="C39CADC0"/>
    <w:lvl w:ilvl="0" w:tplc="9F4A4E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3"/>
  </w:num>
  <w:num w:numId="3">
    <w:abstractNumId w:val="18"/>
  </w:num>
  <w:num w:numId="4">
    <w:abstractNumId w:val="0"/>
  </w:num>
  <w:num w:numId="5">
    <w:abstractNumId w:val="16"/>
  </w:num>
  <w:num w:numId="6">
    <w:abstractNumId w:val="1"/>
  </w:num>
  <w:num w:numId="7">
    <w:abstractNumId w:val="9"/>
  </w:num>
  <w:num w:numId="8">
    <w:abstractNumId w:val="17"/>
  </w:num>
  <w:num w:numId="9">
    <w:abstractNumId w:val="2"/>
  </w:num>
  <w:num w:numId="10">
    <w:abstractNumId w:val="7"/>
  </w:num>
  <w:num w:numId="11">
    <w:abstractNumId w:val="3"/>
  </w:num>
  <w:num w:numId="12">
    <w:abstractNumId w:val="11"/>
  </w:num>
  <w:num w:numId="13">
    <w:abstractNumId w:val="8"/>
  </w:num>
  <w:num w:numId="14">
    <w:abstractNumId w:val="15"/>
  </w:num>
  <w:num w:numId="15">
    <w:abstractNumId w:val="4"/>
  </w:num>
  <w:num w:numId="16">
    <w:abstractNumId w:val="6"/>
  </w:num>
  <w:num w:numId="17">
    <w:abstractNumId w:val="5"/>
  </w:num>
  <w:num w:numId="18">
    <w:abstractNumId w:val="19"/>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0608AE"/>
    <w:rsid w:val="00085515"/>
    <w:rsid w:val="00192E2D"/>
    <w:rsid w:val="001A6C84"/>
    <w:rsid w:val="001D5593"/>
    <w:rsid w:val="0025681A"/>
    <w:rsid w:val="002A7D3E"/>
    <w:rsid w:val="00396D42"/>
    <w:rsid w:val="003E7C8F"/>
    <w:rsid w:val="00442494"/>
    <w:rsid w:val="00475867"/>
    <w:rsid w:val="004A790C"/>
    <w:rsid w:val="004B5B66"/>
    <w:rsid w:val="00534768"/>
    <w:rsid w:val="005A5C97"/>
    <w:rsid w:val="005D50DA"/>
    <w:rsid w:val="006673C3"/>
    <w:rsid w:val="00695520"/>
    <w:rsid w:val="006A1F42"/>
    <w:rsid w:val="006B34D1"/>
    <w:rsid w:val="00770FDA"/>
    <w:rsid w:val="007B4041"/>
    <w:rsid w:val="007F0C36"/>
    <w:rsid w:val="0089479B"/>
    <w:rsid w:val="008B50FE"/>
    <w:rsid w:val="00945337"/>
    <w:rsid w:val="0097505E"/>
    <w:rsid w:val="009A45A6"/>
    <w:rsid w:val="009C4C0B"/>
    <w:rsid w:val="00A2412C"/>
    <w:rsid w:val="00A26694"/>
    <w:rsid w:val="00A41A2B"/>
    <w:rsid w:val="00A87538"/>
    <w:rsid w:val="00AB4991"/>
    <w:rsid w:val="00B40410"/>
    <w:rsid w:val="00BC0597"/>
    <w:rsid w:val="00C56FF9"/>
    <w:rsid w:val="00CC459D"/>
    <w:rsid w:val="00D17336"/>
    <w:rsid w:val="00DF7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A56FD-234C-444B-A3A1-5EC31CA2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4</cp:revision>
  <cp:lastPrinted>2018-07-17T01:32:00Z</cp:lastPrinted>
  <dcterms:created xsi:type="dcterms:W3CDTF">2018-07-20T19:48:00Z</dcterms:created>
  <dcterms:modified xsi:type="dcterms:W3CDTF">2018-07-23T15:00:00Z</dcterms:modified>
</cp:coreProperties>
</file>