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5D70E1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E03421">
              <w:rPr>
                <w:rFonts w:ascii="Century Gothic" w:hAnsi="Century Gothic" w:cstheme="minorHAnsi"/>
                <w:b/>
                <w:sz w:val="28"/>
                <w:szCs w:val="28"/>
              </w:rPr>
              <w:t>8F</w:t>
            </w:r>
            <w:bookmarkStart w:id="0" w:name="_GoBack"/>
            <w:bookmarkEnd w:id="0"/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5D70E1">
              <w:rPr>
                <w:rFonts w:ascii="Century Gothic" w:hAnsi="Century Gothic" w:cstheme="minorHAnsi"/>
                <w:b/>
                <w:sz w:val="28"/>
                <w:szCs w:val="28"/>
              </w:rPr>
              <w:t>Systems of</w:t>
            </w:r>
            <w:r w:rsidR="00301EAC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Equations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5D70E1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D70E1" w:rsidRPr="00BC76E6" w:rsidRDefault="005D70E1" w:rsidP="00160F88">
            <w:pPr>
              <w:spacing w:line="276" w:lineRule="auto"/>
              <w:jc w:val="center"/>
              <w:rPr>
                <w:rStyle w:val="Hyperlink"/>
                <w:rFonts w:ascii="Century Gothic" w:eastAsia="Calibri" w:hAnsi="Century Gothic" w:cs="Arial"/>
                <w:b/>
                <w:sz w:val="22"/>
                <w:szCs w:val="22"/>
              </w:rPr>
            </w:pPr>
            <w:r>
              <w:rPr>
                <w:rFonts w:ascii="Century Gothic" w:eastAsia="Calibri" w:hAnsi="Century Gothic" w:cs="Arial"/>
                <w:b/>
              </w:rPr>
              <w:fldChar w:fldCharType="begin"/>
            </w:r>
            <w:r>
              <w:rPr>
                <w:rFonts w:ascii="Century Gothic" w:eastAsia="Calibri" w:hAnsi="Century Gothic" w:cs="Arial"/>
                <w:b/>
                <w:sz w:val="22"/>
                <w:szCs w:val="22"/>
              </w:rPr>
              <w:instrText xml:space="preserve"> HYPERLINK "http://www.corestandards.org/Math/Content/8/EE/" </w:instrText>
            </w:r>
            <w:r>
              <w:rPr>
                <w:rFonts w:ascii="Century Gothic" w:eastAsia="Calibri" w:hAnsi="Century Gothic" w:cs="Arial"/>
                <w:b/>
              </w:rPr>
              <w:fldChar w:fldCharType="separate"/>
            </w:r>
            <w:r w:rsidRPr="00BC76E6">
              <w:rPr>
                <w:rStyle w:val="Hyperlink"/>
                <w:rFonts w:ascii="Century Gothic" w:eastAsia="Calibri" w:hAnsi="Century Gothic" w:cs="Arial"/>
                <w:b/>
                <w:sz w:val="22"/>
                <w:szCs w:val="22"/>
              </w:rPr>
              <w:t>8.EE.C.8</w:t>
            </w:r>
          </w:p>
          <w:p w:rsidR="005D70E1" w:rsidRPr="00BC76E6" w:rsidRDefault="005D70E1" w:rsidP="00160F88">
            <w:pPr>
              <w:spacing w:line="276" w:lineRule="auto"/>
              <w:jc w:val="center"/>
              <w:rPr>
                <w:rStyle w:val="Hyperlink"/>
                <w:rFonts w:ascii="Century Gothic" w:eastAsia="Calibri" w:hAnsi="Century Gothic" w:cs="Arial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Arial"/>
                <w:b/>
                <w:sz w:val="22"/>
                <w:szCs w:val="22"/>
              </w:rPr>
              <w:t>8.EE.C.8a</w:t>
            </w:r>
          </w:p>
          <w:p w:rsidR="005D70E1" w:rsidRPr="00BC76E6" w:rsidRDefault="005D70E1" w:rsidP="00160F88">
            <w:pPr>
              <w:spacing w:line="276" w:lineRule="auto"/>
              <w:jc w:val="center"/>
              <w:rPr>
                <w:rStyle w:val="Hyperlink"/>
                <w:rFonts w:ascii="Century Gothic" w:eastAsia="Calibri" w:hAnsi="Century Gothic" w:cs="Arial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Arial"/>
                <w:b/>
                <w:sz w:val="22"/>
                <w:szCs w:val="22"/>
              </w:rPr>
              <w:t>8.EE.C.8b</w:t>
            </w:r>
          </w:p>
          <w:p w:rsidR="005D70E1" w:rsidRPr="009E565D" w:rsidRDefault="005D70E1" w:rsidP="00160F88">
            <w:pPr>
              <w:spacing w:line="276" w:lineRule="auto"/>
              <w:jc w:val="center"/>
              <w:rPr>
                <w:rFonts w:ascii="Century Gothic" w:eastAsia="Calibri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Arial"/>
                <w:b/>
                <w:sz w:val="22"/>
                <w:szCs w:val="22"/>
              </w:rPr>
              <w:t>8.EE.C.8c</w:t>
            </w:r>
            <w:r>
              <w:rPr>
                <w:rFonts w:ascii="Century Gothic" w:eastAsia="Calibri" w:hAnsi="Century Gothic" w:cs="Arial"/>
                <w:b/>
              </w:rPr>
              <w:fldChar w:fldCharType="end"/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D70E1" w:rsidRPr="009E565D" w:rsidRDefault="005D70E1" w:rsidP="00160F8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Graphing and solving linear equations.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D70E1" w:rsidRDefault="005D70E1" w:rsidP="00160F8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Analyze and solve linear equations and pairs of simultaneous linear equations.</w:t>
            </w:r>
          </w:p>
          <w:p w:rsidR="005D70E1" w:rsidRPr="00AE4C30" w:rsidRDefault="005D70E1" w:rsidP="00160F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SMART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 &amp; </w:t>
            </w:r>
            <w:r w:rsidRPr="00D41252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D41252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19375A" w:rsidRPr="0019375A" w:rsidRDefault="0019375A" w:rsidP="00BE3772">
            <w:pPr>
              <w:rPr>
                <w:rFonts w:ascii="Century Gothic" w:hAnsi="Century Gothic"/>
                <w:b/>
              </w:rPr>
            </w:pPr>
            <w:r w:rsidRPr="0019375A">
              <w:rPr>
                <w:rFonts w:ascii="Century Gothic" w:hAnsi="Century Gothic"/>
                <w:b/>
              </w:rPr>
              <w:t>SMART files</w:t>
            </w:r>
          </w:p>
          <w:p w:rsidR="00BE3772" w:rsidRPr="00BE3772" w:rsidRDefault="00BE3772" w:rsidP="00BE3772">
            <w:pPr>
              <w:rPr>
                <w:rFonts w:ascii="Century Gothic" w:hAnsi="Century Gothic"/>
              </w:rPr>
            </w:pPr>
            <w:r w:rsidRPr="00BE3772">
              <w:rPr>
                <w:rFonts w:ascii="Century Gothic" w:hAnsi="Century Gothic"/>
              </w:rPr>
              <w:t>The objectives are to solve systems of equations graphically and by substitution.</w:t>
            </w:r>
          </w:p>
          <w:p w:rsidR="00071871" w:rsidRPr="00BE3772" w:rsidRDefault="00E03421" w:rsidP="00BE3772">
            <w:pPr>
              <w:rPr>
                <w:rFonts w:ascii="Century Gothic" w:hAnsi="Century Gothic"/>
              </w:rPr>
            </w:pPr>
            <w:hyperlink r:id="rId4" w:history="1">
              <w:r w:rsidR="00BE3772" w:rsidRPr="00BE3772">
                <w:rPr>
                  <w:rStyle w:val="Hyperlink"/>
                  <w:rFonts w:ascii="Century Gothic" w:hAnsi="Century Gothic"/>
                </w:rPr>
                <w:t>http://exchange.smarttech.com/details.html?id=ee878cc7-41e0-4f23-9d3a-3ac8b7855ad7</w:t>
              </w:r>
            </w:hyperlink>
          </w:p>
          <w:p w:rsidR="00BE3772" w:rsidRPr="00BE3772" w:rsidRDefault="00BE3772" w:rsidP="00BE3772">
            <w:pPr>
              <w:rPr>
                <w:rFonts w:ascii="Century Gothic" w:hAnsi="Century Gothic"/>
              </w:rPr>
            </w:pPr>
          </w:p>
          <w:p w:rsidR="00BE3772" w:rsidRPr="00BE3772" w:rsidRDefault="00BE3772" w:rsidP="00BE3772">
            <w:pPr>
              <w:rPr>
                <w:rFonts w:ascii="Century Gothic" w:hAnsi="Century Gothic"/>
              </w:rPr>
            </w:pPr>
            <w:r w:rsidRPr="00BE3772">
              <w:rPr>
                <w:rFonts w:ascii="Century Gothic" w:hAnsi="Century Gothic"/>
              </w:rPr>
              <w:t>Lesson including warm up and quiz as well as interactive practice for reinforcement covering systems of equations.</w:t>
            </w:r>
          </w:p>
          <w:p w:rsidR="00BE3772" w:rsidRDefault="00E03421" w:rsidP="00BE3772">
            <w:pPr>
              <w:rPr>
                <w:rStyle w:val="Hyperlink"/>
                <w:rFonts w:ascii="Century Gothic" w:hAnsi="Century Gothic"/>
              </w:rPr>
            </w:pPr>
            <w:hyperlink r:id="rId5" w:history="1">
              <w:r w:rsidR="00BE3772" w:rsidRPr="00BE3772">
                <w:rPr>
                  <w:rStyle w:val="Hyperlink"/>
                  <w:rFonts w:ascii="Century Gothic" w:hAnsi="Century Gothic"/>
                </w:rPr>
                <w:t>http://exchange.smarttech.com/details.html?id=d4267261-b080-46a3-86d3-a87a7a9dbb12</w:t>
              </w:r>
            </w:hyperlink>
          </w:p>
          <w:p w:rsidR="0019375A" w:rsidRPr="00D41252" w:rsidRDefault="0019375A" w:rsidP="00BE3772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BE3772" w:rsidRPr="00BE3772" w:rsidRDefault="00BE3772" w:rsidP="00BE3772">
            <w:pPr>
              <w:rPr>
                <w:rFonts w:ascii="Century Gothic" w:hAnsi="Century Gothic"/>
                <w:b/>
              </w:rPr>
            </w:pPr>
            <w:r w:rsidRPr="00BE3772">
              <w:rPr>
                <w:rFonts w:ascii="Century Gothic" w:hAnsi="Century Gothic"/>
                <w:b/>
              </w:rPr>
              <w:t xml:space="preserve">Escape From the Tomb NCTM: </w:t>
            </w:r>
            <w:r w:rsidRPr="00BE3772">
              <w:rPr>
                <w:rFonts w:ascii="Century Gothic" w:hAnsi="Century Gothic"/>
              </w:rPr>
              <w:t>Solve a system of linear equations.  Students are presented with a problem: two bowls are suspended from the ceiling by springs. One bowl is lower than the other. In one bowl, you can only place marbles; in the other bowl, you can only place bingo chips. How many items must be placed in each bowl so that the heights of the bowls are the same?</w:t>
            </w:r>
          </w:p>
          <w:p w:rsidR="00071871" w:rsidRPr="00BE3772" w:rsidRDefault="00E03421" w:rsidP="00BE3772">
            <w:pPr>
              <w:rPr>
                <w:rFonts w:ascii="Century Gothic" w:hAnsi="Century Gothic"/>
              </w:rPr>
            </w:pPr>
            <w:hyperlink r:id="rId6" w:history="1">
              <w:r w:rsidR="00BE3772" w:rsidRPr="00BE3772">
                <w:rPr>
                  <w:rStyle w:val="Hyperlink"/>
                  <w:rFonts w:ascii="Century Gothic" w:hAnsi="Century Gothic"/>
                </w:rPr>
                <w:t>http://illuminations.nctm.org/LessonDetail.aspx?id=L698</w:t>
              </w:r>
            </w:hyperlink>
          </w:p>
          <w:p w:rsidR="00BE3772" w:rsidRDefault="00BE3772" w:rsidP="00BE3772"/>
          <w:p w:rsidR="00BE3772" w:rsidRPr="00BE3772" w:rsidRDefault="00BE3772" w:rsidP="00BE3772">
            <w:pPr>
              <w:rPr>
                <w:rFonts w:ascii="Century Gothic" w:hAnsi="Century Gothic"/>
                <w:b/>
              </w:rPr>
            </w:pPr>
            <w:r w:rsidRPr="00BE3772">
              <w:rPr>
                <w:rFonts w:ascii="Century Gothic" w:hAnsi="Century Gothic"/>
                <w:b/>
              </w:rPr>
              <w:t xml:space="preserve">Supply and Demand NCTM: </w:t>
            </w:r>
            <w:r w:rsidRPr="00BE3772">
              <w:rPr>
                <w:rFonts w:ascii="Century Gothic" w:hAnsi="Century Gothic"/>
              </w:rPr>
              <w:t xml:space="preserve">students write and solve a system of linear equations in a real-world setting. Students should be familiar with finding linear equations from 2 points or from the slope and </w:t>
            </w:r>
            <w:r w:rsidRPr="00BE3772">
              <w:rPr>
                <w:rStyle w:val="Emphasis"/>
                <w:rFonts w:ascii="Century Gothic" w:hAnsi="Century Gothic"/>
              </w:rPr>
              <w:t>y</w:t>
            </w:r>
            <w:r w:rsidRPr="00BE3772">
              <w:rPr>
                <w:rFonts w:ascii="Century Gothic" w:hAnsi="Century Gothic"/>
              </w:rPr>
              <w:t>-intercept. Graphing calculators are not necessary for this activity, but could be used to extend the ideas found on the second activity sheet.</w:t>
            </w:r>
          </w:p>
          <w:p w:rsidR="00BE3772" w:rsidRPr="00BE3772" w:rsidRDefault="00E03421" w:rsidP="00BE3772">
            <w:pPr>
              <w:rPr>
                <w:rFonts w:ascii="Century Gothic" w:hAnsi="Century Gothic"/>
              </w:rPr>
            </w:pPr>
            <w:hyperlink r:id="rId7" w:history="1">
              <w:r w:rsidR="00BE3772" w:rsidRPr="00BE3772">
                <w:rPr>
                  <w:rStyle w:val="Hyperlink"/>
                  <w:rFonts w:ascii="Century Gothic" w:hAnsi="Century Gothic"/>
                </w:rPr>
                <w:t>http://illuminations.nctm.org/LessonDetail.aspx?id=L724</w:t>
              </w:r>
            </w:hyperlink>
          </w:p>
          <w:p w:rsidR="00BE3772" w:rsidRPr="00BE3772" w:rsidRDefault="00BE3772" w:rsidP="00BE3772">
            <w:pPr>
              <w:rPr>
                <w:rFonts w:ascii="Century Gothic" w:hAnsi="Century Gothic"/>
              </w:rPr>
            </w:pPr>
          </w:p>
          <w:p w:rsidR="00BE3772" w:rsidRPr="00BE3772" w:rsidRDefault="00BE3772" w:rsidP="00BE3772">
            <w:pPr>
              <w:rPr>
                <w:rFonts w:ascii="Century Gothic" w:hAnsi="Century Gothic"/>
                <w:b/>
              </w:rPr>
            </w:pPr>
            <w:r w:rsidRPr="00BE3772">
              <w:rPr>
                <w:rFonts w:ascii="Century Gothic" w:hAnsi="Century Gothic"/>
                <w:b/>
              </w:rPr>
              <w:t>Talk or Text NCTM:</w:t>
            </w:r>
          </w:p>
          <w:p w:rsidR="00BE3772" w:rsidRPr="00BE3772" w:rsidRDefault="00BE3772" w:rsidP="00BE3772">
            <w:pPr>
              <w:rPr>
                <w:rFonts w:ascii="Century Gothic" w:hAnsi="Century Gothic"/>
                <w:b/>
              </w:rPr>
            </w:pPr>
            <w:r w:rsidRPr="00BE3772">
              <w:rPr>
                <w:rFonts w:ascii="Century Gothic" w:hAnsi="Century Gothic"/>
              </w:rPr>
              <w:t>Students compare different costs associated with two cell phone plans. They write equations with 2 variables and graph to find the solution of the system of equations. They then analyze the meaning of the graph and discuss other factors involved in choosing a cell phone plan.</w:t>
            </w:r>
          </w:p>
          <w:p w:rsidR="00BE3772" w:rsidRDefault="00E03421" w:rsidP="00BE3772">
            <w:pPr>
              <w:rPr>
                <w:rFonts w:ascii="Century Gothic" w:hAnsi="Century Gothic"/>
              </w:rPr>
            </w:pPr>
            <w:hyperlink r:id="rId8" w:history="1">
              <w:r w:rsidR="00BE3772" w:rsidRPr="00BE3772">
                <w:rPr>
                  <w:rStyle w:val="Hyperlink"/>
                  <w:rFonts w:ascii="Century Gothic" w:hAnsi="Century Gothic"/>
                </w:rPr>
                <w:t>http://illuminations.nctm.org/LessonDetail.aspx?id=L780</w:t>
              </w:r>
            </w:hyperlink>
          </w:p>
          <w:p w:rsidR="00BE3772" w:rsidRDefault="00BE3772" w:rsidP="00BE3772">
            <w:pPr>
              <w:rPr>
                <w:rFonts w:ascii="Century Gothic" w:hAnsi="Century Gothic"/>
              </w:rPr>
            </w:pPr>
          </w:p>
          <w:p w:rsidR="00E0540F" w:rsidRPr="00E0540F" w:rsidRDefault="00BE3772" w:rsidP="00E0540F">
            <w:pPr>
              <w:pStyle w:val="NoSpacing"/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 xml:space="preserve">Systems Jeopardy: </w:t>
            </w:r>
          </w:p>
          <w:p w:rsidR="00BE3772" w:rsidRPr="00E0540F" w:rsidRDefault="00BE3772" w:rsidP="00BE3772">
            <w:pPr>
              <w:spacing w:after="150"/>
              <w:rPr>
                <w:rFonts w:ascii="Century Gothic" w:eastAsia="Times New Roman" w:hAnsi="Century Gothic" w:cs="Tahoma"/>
                <w:b/>
                <w:color w:val="000000"/>
                <w:sz w:val="20"/>
                <w:szCs w:val="20"/>
              </w:rPr>
            </w:pPr>
            <w:r w:rsidRPr="00E0540F">
              <w:rPr>
                <w:rFonts w:ascii="Century Gothic" w:hAnsi="Century Gothic"/>
              </w:rPr>
              <w:t>Solving a system of equations</w:t>
            </w:r>
          </w:p>
          <w:p w:rsidR="00BE3772" w:rsidRPr="00E0540F" w:rsidRDefault="00E03421" w:rsidP="00BE3772">
            <w:pPr>
              <w:spacing w:after="150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</w:rPr>
            </w:pPr>
            <w:hyperlink r:id="rId9" w:tgtFrame="_blank" w:history="1">
              <w:r w:rsidR="00BE3772" w:rsidRPr="00E0540F">
                <w:rPr>
                  <w:rFonts w:ascii="Century Gothic" w:eastAsia="Times New Roman" w:hAnsi="Century Gothic" w:cs="Tahoma"/>
                  <w:color w:val="0000FF"/>
                  <w:sz w:val="20"/>
                  <w:szCs w:val="20"/>
                  <w:u w:val="single"/>
                </w:rPr>
                <w:t>http://www.quia.com/cb/79607.html</w:t>
              </w:r>
            </w:hyperlink>
          </w:p>
          <w:p w:rsidR="00BE3772" w:rsidRPr="00E0540F" w:rsidRDefault="00BE3772" w:rsidP="00BE3772">
            <w:pPr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>Rags to Riches:</w:t>
            </w:r>
          </w:p>
          <w:p w:rsidR="00BE3772" w:rsidRPr="00E0540F" w:rsidRDefault="00BE3772" w:rsidP="00BE3772">
            <w:pPr>
              <w:spacing w:after="150"/>
              <w:rPr>
                <w:rFonts w:ascii="Century Gothic" w:eastAsia="Times New Roman" w:hAnsi="Century Gothic" w:cs="Tahoma"/>
                <w:b/>
                <w:color w:val="000000"/>
                <w:sz w:val="20"/>
                <w:szCs w:val="20"/>
              </w:rPr>
            </w:pPr>
            <w:r w:rsidRPr="00E0540F">
              <w:rPr>
                <w:rFonts w:ascii="Century Gothic" w:hAnsi="Century Gothic"/>
              </w:rPr>
              <w:t>Solving a system of equations</w:t>
            </w:r>
          </w:p>
          <w:p w:rsidR="00BE3772" w:rsidRPr="00E0540F" w:rsidRDefault="00E03421" w:rsidP="00BE3772">
            <w:pPr>
              <w:rPr>
                <w:rFonts w:ascii="Century Gothic" w:hAnsi="Century Gothic"/>
                <w:color w:val="000000"/>
              </w:rPr>
            </w:pPr>
            <w:hyperlink r:id="rId10" w:tgtFrame="_blank" w:history="1">
              <w:r w:rsidR="00BE3772" w:rsidRPr="00E0540F">
                <w:rPr>
                  <w:rStyle w:val="Hyperlink"/>
                  <w:rFonts w:ascii="Century Gothic" w:hAnsi="Century Gothic" w:cs="Tahoma"/>
                  <w:sz w:val="20"/>
                  <w:szCs w:val="20"/>
                </w:rPr>
                <w:t>http://www.quia.com/rr/59310.html</w:t>
              </w:r>
            </w:hyperlink>
          </w:p>
          <w:p w:rsidR="00BE3772" w:rsidRPr="00E0540F" w:rsidRDefault="00BE3772" w:rsidP="00BE3772">
            <w:pPr>
              <w:rPr>
                <w:rFonts w:ascii="Century Gothic" w:hAnsi="Century Gothic" w:cstheme="minorHAnsi"/>
              </w:rPr>
            </w:pPr>
          </w:p>
          <w:p w:rsidR="00BE3772" w:rsidRPr="00E0540F" w:rsidRDefault="00BE3772" w:rsidP="00BE3772">
            <w:pPr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>Basketball Game:</w:t>
            </w:r>
          </w:p>
          <w:p w:rsidR="00BE3772" w:rsidRPr="00E0540F" w:rsidRDefault="00BE3772" w:rsidP="00BE3772">
            <w:pPr>
              <w:rPr>
                <w:rFonts w:ascii="Century Gothic" w:hAnsi="Century Gothic"/>
              </w:rPr>
            </w:pPr>
            <w:r w:rsidRPr="00E0540F">
              <w:rPr>
                <w:rFonts w:ascii="Century Gothic" w:hAnsi="Century Gothic"/>
              </w:rPr>
              <w:t xml:space="preserve">Game to practice systems of equations within a basketball game. </w:t>
            </w:r>
          </w:p>
          <w:p w:rsidR="00BE3772" w:rsidRPr="00E0540F" w:rsidRDefault="00E03421" w:rsidP="00BE3772">
            <w:pPr>
              <w:rPr>
                <w:rFonts w:ascii="Century Gothic" w:hAnsi="Century Gothic"/>
              </w:rPr>
            </w:pPr>
            <w:hyperlink r:id="rId11" w:history="1">
              <w:r w:rsidR="00BE3772" w:rsidRPr="00E0540F">
                <w:rPr>
                  <w:rStyle w:val="Hyperlink"/>
                  <w:rFonts w:ascii="Century Gothic" w:hAnsi="Century Gothic"/>
                </w:rPr>
                <w:t>http://crctlessons.com/systems-of-equations-game.html</w:t>
              </w:r>
            </w:hyperlink>
          </w:p>
          <w:p w:rsidR="00E0540F" w:rsidRDefault="00E0540F" w:rsidP="00BE3772">
            <w:pPr>
              <w:rPr>
                <w:rFonts w:ascii="Century Gothic" w:hAnsi="Century Gothic"/>
                <w:b/>
              </w:rPr>
            </w:pPr>
          </w:p>
          <w:p w:rsidR="00BE3772" w:rsidRDefault="00BE3772" w:rsidP="00BE3772">
            <w:pPr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>Interactive Systems of Equations:</w:t>
            </w:r>
          </w:p>
          <w:p w:rsidR="00E0540F" w:rsidRPr="00E0540F" w:rsidRDefault="00E0540F" w:rsidP="00BE37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Solving System of Equations.</w:t>
            </w:r>
          </w:p>
          <w:p w:rsidR="00BE3772" w:rsidRDefault="00E03421" w:rsidP="00BE3772">
            <w:pPr>
              <w:rPr>
                <w:rStyle w:val="Hyperlink"/>
                <w:rFonts w:ascii="Century Gothic" w:hAnsi="Century Gothic"/>
              </w:rPr>
            </w:pPr>
            <w:hyperlink r:id="rId12" w:history="1">
              <w:r w:rsidR="00BE3772" w:rsidRPr="00E0540F">
                <w:rPr>
                  <w:rStyle w:val="Hyperlink"/>
                  <w:rFonts w:ascii="Century Gothic" w:hAnsi="Century Gothic"/>
                </w:rPr>
                <w:t>http://www.mathwarehouse.com/algebra/linear_equation/systems-of-equation/interactive-system-of-linear-inequality.php</w:t>
              </w:r>
            </w:hyperlink>
          </w:p>
          <w:p w:rsidR="0019375A" w:rsidRPr="00D41252" w:rsidRDefault="0019375A" w:rsidP="00BE3772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BE3772" w:rsidRPr="00BE3772" w:rsidRDefault="00BE3772" w:rsidP="00BE3772">
            <w:pPr>
              <w:rPr>
                <w:rFonts w:ascii="Century Gothic" w:hAnsi="Century Gothic"/>
                <w:b/>
              </w:rPr>
            </w:pPr>
            <w:r w:rsidRPr="00BE3772">
              <w:rPr>
                <w:rFonts w:ascii="Century Gothic" w:hAnsi="Century Gothic"/>
                <w:b/>
              </w:rPr>
              <w:t xml:space="preserve">Learn Zillion 8.EE8 </w:t>
            </w:r>
          </w:p>
          <w:p w:rsidR="00BE3772" w:rsidRPr="00BE3772" w:rsidRDefault="00BE3772" w:rsidP="00BE3772">
            <w:pPr>
              <w:rPr>
                <w:rFonts w:ascii="Century Gothic" w:hAnsi="Century Gothic"/>
                <w:b/>
              </w:rPr>
            </w:pPr>
            <w:r w:rsidRPr="00BE3772">
              <w:rPr>
                <w:rFonts w:ascii="Century Gothic" w:hAnsi="Century Gothic"/>
              </w:rPr>
              <w:t>In this lesson you will learn how to determine whether a point is a solution to a linear equation.</w:t>
            </w:r>
          </w:p>
          <w:p w:rsidR="00071871" w:rsidRPr="00BE3772" w:rsidRDefault="00E03421" w:rsidP="00BE3772">
            <w:pPr>
              <w:rPr>
                <w:rFonts w:ascii="Century Gothic" w:hAnsi="Century Gothic"/>
              </w:rPr>
            </w:pPr>
            <w:hyperlink r:id="rId13" w:history="1">
              <w:r w:rsidR="00BE3772" w:rsidRPr="00BE3772">
                <w:rPr>
                  <w:rStyle w:val="Hyperlink"/>
                  <w:rFonts w:ascii="Century Gothic" w:hAnsi="Century Gothic"/>
                </w:rPr>
                <w:t>http://learnzillion.com/lessons/153-determine-whether-a-point-is-a-solution-to-a-linear-equation</w:t>
              </w:r>
            </w:hyperlink>
          </w:p>
          <w:p w:rsidR="00BE3772" w:rsidRPr="00BE3772" w:rsidRDefault="00BE3772" w:rsidP="00BE3772">
            <w:pPr>
              <w:rPr>
                <w:rFonts w:ascii="Century Gothic" w:hAnsi="Century Gothic" w:cstheme="minorHAnsi"/>
              </w:rPr>
            </w:pPr>
          </w:p>
          <w:p w:rsidR="00BE3772" w:rsidRPr="00BE3772" w:rsidRDefault="00BE3772" w:rsidP="00BE3772">
            <w:pPr>
              <w:rPr>
                <w:rFonts w:ascii="Century Gothic" w:hAnsi="Century Gothic"/>
                <w:b/>
              </w:rPr>
            </w:pPr>
            <w:r w:rsidRPr="00BE3772">
              <w:rPr>
                <w:rFonts w:ascii="Century Gothic" w:hAnsi="Century Gothic"/>
                <w:b/>
              </w:rPr>
              <w:t xml:space="preserve">Khan Academy:  </w:t>
            </w:r>
            <w:r w:rsidRPr="00BE3772">
              <w:rPr>
                <w:rFonts w:ascii="Century Gothic" w:hAnsi="Century Gothic"/>
              </w:rPr>
              <w:t>In this lesson you will learn how to determine whether a point is a solution to a linear equation.</w:t>
            </w:r>
          </w:p>
          <w:p w:rsidR="00BE3772" w:rsidRDefault="00E03421" w:rsidP="00BE3772">
            <w:pPr>
              <w:rPr>
                <w:rStyle w:val="Hyperlink"/>
                <w:rFonts w:ascii="Century Gothic" w:hAnsi="Century Gothic"/>
              </w:rPr>
            </w:pPr>
            <w:hyperlink r:id="rId14" w:history="1">
              <w:r w:rsidR="00BE3772" w:rsidRPr="00BE3772">
                <w:rPr>
                  <w:rStyle w:val="Hyperlink"/>
                  <w:rFonts w:ascii="Century Gothic" w:hAnsi="Century Gothic"/>
                </w:rPr>
                <w:t>http://www.khanacademy.org/math/algebra/systems-of-eq-and-ineq</w:t>
              </w:r>
            </w:hyperlink>
          </w:p>
          <w:p w:rsidR="0019375A" w:rsidRPr="00BE3772" w:rsidRDefault="0019375A" w:rsidP="00BE3772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D41252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Practice/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BE3772" w:rsidRPr="00E0540F" w:rsidRDefault="00BE3772" w:rsidP="00BE3772">
            <w:pPr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>Print Resources:</w:t>
            </w:r>
          </w:p>
          <w:p w:rsidR="00071871" w:rsidRDefault="00E03421" w:rsidP="00BE3772">
            <w:pPr>
              <w:rPr>
                <w:rStyle w:val="Hyperlink"/>
                <w:rFonts w:ascii="Century Gothic" w:hAnsi="Century Gothic"/>
              </w:rPr>
            </w:pPr>
            <w:hyperlink r:id="rId15" w:history="1">
              <w:r w:rsidR="00BE3772" w:rsidRPr="00E0540F">
                <w:rPr>
                  <w:rStyle w:val="Hyperlink"/>
                  <w:rFonts w:ascii="Century Gothic" w:hAnsi="Century Gothic"/>
                </w:rPr>
                <w:t>http://ischool.fcps.net/mod/folder/view.php?id=88415</w:t>
              </w:r>
            </w:hyperlink>
          </w:p>
          <w:p w:rsidR="0019375A" w:rsidRPr="00E0540F" w:rsidRDefault="0019375A" w:rsidP="00BE3772">
            <w:pPr>
              <w:rPr>
                <w:rFonts w:ascii="Century Gothic" w:hAnsi="Century Gothic"/>
              </w:rPr>
            </w:pPr>
          </w:p>
          <w:p w:rsidR="00E0540F" w:rsidRPr="00E0540F" w:rsidRDefault="00E0540F" w:rsidP="00E0540F">
            <w:pPr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>Systems Word Problems:</w:t>
            </w:r>
          </w:p>
          <w:p w:rsidR="00E0540F" w:rsidRDefault="00E03421" w:rsidP="00E0540F">
            <w:pPr>
              <w:rPr>
                <w:rStyle w:val="Hyperlink"/>
                <w:rFonts w:ascii="Century Gothic" w:hAnsi="Century Gothic"/>
              </w:rPr>
            </w:pPr>
            <w:hyperlink r:id="rId16" w:history="1">
              <w:r w:rsidR="00E0540F" w:rsidRPr="00E0540F">
                <w:rPr>
                  <w:rStyle w:val="Hyperlink"/>
                  <w:rFonts w:ascii="Century Gothic" w:hAnsi="Century Gothic"/>
                </w:rPr>
                <w:t>http://www.kutasoftware.com/FreeWorksheets/Alg1Worksheets/Systems%20of%20Equations%20Word%20Problems.pdf</w:t>
              </w:r>
            </w:hyperlink>
          </w:p>
          <w:p w:rsidR="0019375A" w:rsidRPr="00D41252" w:rsidRDefault="0019375A" w:rsidP="00E0540F">
            <w:pPr>
              <w:rPr>
                <w:rFonts w:ascii="Century Gothic" w:hAnsi="Century Gothic" w:cstheme="minorHAnsi"/>
              </w:rPr>
            </w:pPr>
          </w:p>
        </w:tc>
      </w:tr>
      <w:tr w:rsidR="00E0540F" w:rsidTr="00D41252">
        <w:tc>
          <w:tcPr>
            <w:tcW w:w="2898" w:type="dxa"/>
            <w:tcBorders>
              <w:left w:val="single" w:sz="18" w:space="0" w:color="auto"/>
            </w:tcBorders>
          </w:tcPr>
          <w:p w:rsidR="00E0540F" w:rsidRPr="00D41252" w:rsidRDefault="00E0540F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FALs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E0540F" w:rsidRPr="00E0540F" w:rsidRDefault="00E0540F" w:rsidP="00301620">
            <w:pPr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 xml:space="preserve">FAL Building and Solving Equations 1: </w:t>
            </w:r>
            <w:r w:rsidRPr="00E0540F">
              <w:rPr>
                <w:rFonts w:ascii="Century Gothic" w:hAnsi="Century Gothic"/>
              </w:rPr>
              <w:t>create and solve linear equations</w:t>
            </w:r>
          </w:p>
          <w:p w:rsidR="00E0540F" w:rsidRDefault="00E03421" w:rsidP="00301620">
            <w:pPr>
              <w:rPr>
                <w:rFonts w:ascii="Century Gothic" w:hAnsi="Century Gothic"/>
              </w:rPr>
            </w:pPr>
            <w:hyperlink r:id="rId17" w:history="1">
              <w:r w:rsidR="00E0540F" w:rsidRPr="00E0540F">
                <w:rPr>
                  <w:rStyle w:val="Hyperlink"/>
                  <w:rFonts w:ascii="Century Gothic" w:hAnsi="Century Gothic"/>
                </w:rPr>
                <w:t>http://map.mathshell.org/materials/lessons.php?taskid=487&amp;subpage=concept</w:t>
              </w:r>
            </w:hyperlink>
            <w:r w:rsidR="00E0540F" w:rsidRPr="00E0540F">
              <w:rPr>
                <w:rFonts w:ascii="Century Gothic" w:hAnsi="Century Gothic"/>
              </w:rPr>
              <w:t xml:space="preserve"> </w:t>
            </w:r>
          </w:p>
          <w:p w:rsidR="0019375A" w:rsidRPr="00E0540F" w:rsidRDefault="0019375A" w:rsidP="00301620">
            <w:pPr>
              <w:rPr>
                <w:rFonts w:ascii="Century Gothic" w:hAnsi="Century Gothic"/>
              </w:rPr>
            </w:pPr>
          </w:p>
          <w:p w:rsidR="00E0540F" w:rsidRPr="00E0540F" w:rsidRDefault="00E0540F" w:rsidP="00E0540F">
            <w:pPr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 xml:space="preserve">FAL Classifying Solutions to Systems of Equations:  </w:t>
            </w:r>
            <w:r w:rsidRPr="00E0540F">
              <w:rPr>
                <w:rFonts w:ascii="Century Gothic" w:hAnsi="Century Gothic"/>
              </w:rPr>
              <w:t xml:space="preserve">Classify solutions to a pair of linear equations by considering their graphical representations </w:t>
            </w:r>
            <w:hyperlink r:id="rId18" w:history="1">
              <w:r w:rsidRPr="00E0540F">
                <w:rPr>
                  <w:rStyle w:val="Hyperlink"/>
                  <w:rFonts w:ascii="Century Gothic" w:hAnsi="Century Gothic"/>
                </w:rPr>
                <w:t>http://map.mathshell.org/materials/lessons.php?taskid=411&amp;subpage=concept</w:t>
              </w:r>
            </w:hyperlink>
          </w:p>
          <w:p w:rsidR="00E0540F" w:rsidRPr="00E0540F" w:rsidRDefault="00E0540F" w:rsidP="00301620">
            <w:pPr>
              <w:rPr>
                <w:rFonts w:ascii="Century Gothic" w:hAnsi="Century Gothic"/>
              </w:rPr>
            </w:pPr>
          </w:p>
        </w:tc>
      </w:tr>
      <w:tr w:rsidR="00E0540F" w:rsidTr="00D41252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</w:tcPr>
          <w:p w:rsidR="00E0540F" w:rsidRPr="00D41252" w:rsidRDefault="00E0540F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5D70E1" w:rsidRPr="005D70E1" w:rsidRDefault="0019375A" w:rsidP="005D70E1">
            <w:pPr>
              <w:rPr>
                <w:rFonts w:ascii="Century Gothic" w:hAnsi="Century Gothic" w:cstheme="minorHAnsi"/>
              </w:rPr>
            </w:pPr>
            <w:r w:rsidRPr="0019375A">
              <w:rPr>
                <w:rFonts w:ascii="Century Gothic" w:hAnsi="Century Gothic" w:cstheme="minorHAnsi"/>
                <w:b/>
              </w:rPr>
              <w:t>CMP2</w:t>
            </w:r>
            <w:r>
              <w:rPr>
                <w:rFonts w:ascii="Century Gothic" w:hAnsi="Century Gothic" w:cstheme="minorHAnsi"/>
              </w:rPr>
              <w:t xml:space="preserve"> – </w:t>
            </w:r>
            <w:r w:rsidR="005D70E1">
              <w:rPr>
                <w:rFonts w:ascii="Century Gothic" w:hAnsi="Century Gothic" w:cstheme="minorHAnsi"/>
              </w:rPr>
              <w:t xml:space="preserve">Say it With Symbols - </w:t>
            </w:r>
            <w:r w:rsidR="005D70E1" w:rsidRPr="005D70E1">
              <w:rPr>
                <w:rFonts w:ascii="Century Gothic" w:hAnsi="Century Gothic" w:cstheme="minorHAnsi"/>
              </w:rPr>
              <w:t>Inv. 1,2,3,4</w:t>
            </w:r>
          </w:p>
          <w:p w:rsidR="005D70E1" w:rsidRPr="005D70E1" w:rsidRDefault="005D70E1" w:rsidP="005D70E1">
            <w:pPr>
              <w:rPr>
                <w:rFonts w:ascii="Century Gothic" w:hAnsi="Century Gothic" w:cstheme="minorHAnsi"/>
              </w:rPr>
            </w:pPr>
          </w:p>
          <w:p w:rsidR="00E0540F" w:rsidRDefault="005D70E1" w:rsidP="005D70E1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  <w:b/>
              </w:rPr>
              <w:t xml:space="preserve">CMP2 - </w:t>
            </w:r>
            <w:r w:rsidRPr="005D70E1">
              <w:rPr>
                <w:rFonts w:ascii="Century Gothic" w:hAnsi="Century Gothic" w:cstheme="minorHAnsi"/>
              </w:rPr>
              <w:t xml:space="preserve">The Shapes of Algebra </w:t>
            </w:r>
            <w:r>
              <w:rPr>
                <w:rFonts w:ascii="Century Gothic" w:hAnsi="Century Gothic" w:cstheme="minorHAnsi"/>
                <w:b/>
              </w:rPr>
              <w:t xml:space="preserve"> </w:t>
            </w:r>
            <w:r w:rsidRPr="005D70E1">
              <w:rPr>
                <w:rFonts w:ascii="Century Gothic" w:hAnsi="Century Gothic" w:cstheme="minorHAnsi"/>
              </w:rPr>
              <w:t>Inv. 2,3,4</w:t>
            </w:r>
            <w:r>
              <w:rPr>
                <w:rFonts w:ascii="Century Gothic" w:hAnsi="Century Gothic" w:cstheme="minorHAnsi"/>
                <w:b/>
              </w:rPr>
              <w:t xml:space="preserve">, </w:t>
            </w:r>
            <w:r w:rsidRPr="005D70E1">
              <w:rPr>
                <w:rFonts w:ascii="Century Gothic" w:hAnsi="Century Gothic" w:cstheme="minorHAnsi"/>
              </w:rPr>
              <w:t>Inv. 1:  ACE  56-57</w:t>
            </w:r>
          </w:p>
          <w:p w:rsidR="005D70E1" w:rsidRPr="005D70E1" w:rsidRDefault="005D70E1" w:rsidP="005D70E1">
            <w:pPr>
              <w:rPr>
                <w:rFonts w:ascii="Century Gothic" w:hAnsi="Century Gothic" w:cstheme="minorHAnsi"/>
                <w:b/>
              </w:rPr>
            </w:pPr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71871"/>
    <w:rsid w:val="000979C3"/>
    <w:rsid w:val="0019375A"/>
    <w:rsid w:val="002E1287"/>
    <w:rsid w:val="00301EAC"/>
    <w:rsid w:val="005D70E1"/>
    <w:rsid w:val="00773B04"/>
    <w:rsid w:val="007F2CD3"/>
    <w:rsid w:val="00BE3772"/>
    <w:rsid w:val="00D41252"/>
    <w:rsid w:val="00E03421"/>
    <w:rsid w:val="00E0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1E81C2-4447-4BC6-8088-BDA51CB0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3772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E3772"/>
    <w:rPr>
      <w:i/>
      <w:iCs/>
    </w:rPr>
  </w:style>
  <w:style w:type="paragraph" w:styleId="NoSpacing">
    <w:name w:val="No Spacing"/>
    <w:uiPriority w:val="1"/>
    <w:qFormat/>
    <w:rsid w:val="00E054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lluminations.nctm.org/LessonDetail.aspx?id=L780" TargetMode="External"/><Relationship Id="rId13" Type="http://schemas.openxmlformats.org/officeDocument/2006/relationships/hyperlink" Target="http://learnzillion.com/lessons/153-determine-whether-a-point-is-a-solution-to-a-linear-equation" TargetMode="External"/><Relationship Id="rId18" Type="http://schemas.openxmlformats.org/officeDocument/2006/relationships/hyperlink" Target="http://map.mathshell.org/materials/lessons.php?taskid=411&amp;subpage=concep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lluminations.nctm.org/LessonDetail.aspx?id=L724" TargetMode="External"/><Relationship Id="rId12" Type="http://schemas.openxmlformats.org/officeDocument/2006/relationships/hyperlink" Target="http://www.mathwarehouse.com/algebra/linear_equation/systems-of-equation/interactive-system-of-linear-inequality.php" TargetMode="External"/><Relationship Id="rId17" Type="http://schemas.openxmlformats.org/officeDocument/2006/relationships/hyperlink" Target="http://map.mathshell.org/materials/lessons.php?taskid=487&amp;subpage=concept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kutasoftware.com/FreeWorksheets/Alg1Worksheets/Systems%20of%20Equations%20Word%20Problems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lluminations.nctm.org/LessonDetail.aspx?id=L698" TargetMode="External"/><Relationship Id="rId11" Type="http://schemas.openxmlformats.org/officeDocument/2006/relationships/hyperlink" Target="http://crctlessons.com/systems-of-equations-game.html" TargetMode="External"/><Relationship Id="rId5" Type="http://schemas.openxmlformats.org/officeDocument/2006/relationships/hyperlink" Target="http://exchange.smarttech.com/details.html?id=d4267261-b080-46a3-86d3-a87a7a9dbb12" TargetMode="External"/><Relationship Id="rId15" Type="http://schemas.openxmlformats.org/officeDocument/2006/relationships/hyperlink" Target="http://ischool.fcps.net/mod/folder/view.php?id=88415" TargetMode="External"/><Relationship Id="rId10" Type="http://schemas.openxmlformats.org/officeDocument/2006/relationships/hyperlink" Target="https://ch1prd0210.outlook.com/owa/redir.aspx?C=4J1ie1viJkOP97vNAC2f7ByvqoQtFtAIIbdGpFJMgrBra4_bLU8Egl-iMiY2rUvL5TO_WVWCmMQ.&amp;URL=http%3a%2f%2fwww.quia.com%2frr%2f59310.html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exchange.smarttech.com/details.html?id=ee878cc7-41e0-4f23-9d3a-3ac8b7855ad7" TargetMode="External"/><Relationship Id="rId9" Type="http://schemas.openxmlformats.org/officeDocument/2006/relationships/hyperlink" Target="https://ch1prd0210.outlook.com/owa/redir.aspx?C=4J1ie1viJkOP97vNAC2f7ByvqoQtFtAIIbdGpFJMgrBra4_bLU8Egl-iMiY2rUvL5TO_WVWCmMQ.&amp;URL=http%3a%2f%2fwww.quia.com%2fcb%2f79607.html" TargetMode="External"/><Relationship Id="rId14" Type="http://schemas.openxmlformats.org/officeDocument/2006/relationships/hyperlink" Target="http://www.khanacademy.org/math/algebra/systems-of-eq-and-ine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Bailey, Jennifer (JCM)</cp:lastModifiedBy>
  <cp:revision>4</cp:revision>
  <dcterms:created xsi:type="dcterms:W3CDTF">2014-05-02T17:00:00Z</dcterms:created>
  <dcterms:modified xsi:type="dcterms:W3CDTF">2014-10-23T12:06:00Z</dcterms:modified>
</cp:coreProperties>
</file>