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6415" w:rsidRDefault="008D6415" w:rsidP="008D6415">
      <w:pPr>
        <w:pStyle w:val="Default"/>
        <w:ind w:left="720"/>
      </w:pPr>
      <w:r>
        <w:t>4.2 Missing Diagram Stations (Make 3 sets of these…</w:t>
      </w:r>
      <w:r w:rsidR="00D151A6">
        <w:t xml:space="preserve">label </w:t>
      </w:r>
      <w:r>
        <w:t xml:space="preserve">A1 – A5, B1 – B5, </w:t>
      </w:r>
      <w:r w:rsidR="00D151A6">
        <w:t>C1 - C5</w:t>
      </w:r>
      <w:r>
        <w:t>)</w:t>
      </w:r>
    </w:p>
    <w:p w:rsidR="008D6415" w:rsidRDefault="008D6415" w:rsidP="008D6415">
      <w:pPr>
        <w:pStyle w:val="Default"/>
        <w:ind w:left="720"/>
      </w:pPr>
    </w:p>
    <w:p w:rsidR="007E5280" w:rsidRDefault="007E5280" w:rsidP="008D6415">
      <w:pPr>
        <w:pStyle w:val="Default"/>
        <w:ind w:left="720"/>
      </w:pPr>
    </w:p>
    <w:p w:rsidR="007E5280" w:rsidRDefault="007E5280" w:rsidP="008D6415">
      <w:pPr>
        <w:pStyle w:val="Default"/>
        <w:ind w:left="720"/>
      </w:pPr>
    </w:p>
    <w:p w:rsidR="008D6415" w:rsidRPr="00BF3A0F" w:rsidRDefault="008D6415" w:rsidP="008D6415">
      <w:pPr>
        <w:pStyle w:val="Default"/>
        <w:ind w:left="720"/>
      </w:pPr>
    </w:p>
    <w:p w:rsidR="008D6415" w:rsidRPr="00BF3A0F" w:rsidRDefault="008D6415" w:rsidP="008D6415">
      <w:pPr>
        <w:pStyle w:val="Default"/>
        <w:ind w:left="720"/>
      </w:pPr>
    </w:p>
    <w:p w:rsidR="008D6415" w:rsidRDefault="008D6415" w:rsidP="008D6415">
      <w:pPr>
        <w:pStyle w:val="Default"/>
        <w:numPr>
          <w:ilvl w:val="0"/>
          <w:numId w:val="1"/>
        </w:numPr>
      </w:pPr>
      <w:r>
        <w:rPr>
          <w:sz w:val="20"/>
          <w:szCs w:val="20"/>
        </w:rPr>
        <w:t xml:space="preserve"> </w:t>
      </w:r>
      <w:r w:rsidRPr="00B14FF7">
        <w:t>The altitude to the base of an isosceles tria</w:t>
      </w:r>
      <w:r>
        <w:t>ngle bisects the vertex angle.</w:t>
      </w:r>
    </w:p>
    <w:p w:rsidR="008D6415" w:rsidRPr="00B14FF7" w:rsidRDefault="008D6415" w:rsidP="008D6415">
      <w:pPr>
        <w:pStyle w:val="Default"/>
        <w:ind w:left="720"/>
      </w:pPr>
    </w:p>
    <w:p w:rsidR="008D6415" w:rsidRPr="00B14FF7" w:rsidRDefault="008D6415" w:rsidP="008D6415">
      <w:pPr>
        <w:pStyle w:val="Default"/>
      </w:pPr>
    </w:p>
    <w:p w:rsidR="008D6415" w:rsidRDefault="008D6415" w:rsidP="008D6415">
      <w:pPr>
        <w:pStyle w:val="Default"/>
        <w:spacing w:after="200"/>
      </w:pPr>
    </w:p>
    <w:p w:rsidR="007E5280" w:rsidRDefault="007E5280" w:rsidP="008D6415">
      <w:pPr>
        <w:pStyle w:val="Default"/>
        <w:spacing w:after="200"/>
      </w:pPr>
    </w:p>
    <w:p w:rsidR="008D6415" w:rsidRDefault="008D6415" w:rsidP="008D6415">
      <w:pPr>
        <w:pStyle w:val="Default"/>
        <w:spacing w:after="200"/>
      </w:pPr>
    </w:p>
    <w:p w:rsidR="008D6415" w:rsidRDefault="008D6415" w:rsidP="008D6415">
      <w:pPr>
        <w:pStyle w:val="Default"/>
      </w:pPr>
    </w:p>
    <w:p w:rsidR="008D6415" w:rsidRPr="00912843" w:rsidRDefault="008D6415" w:rsidP="008D6415">
      <w:pPr>
        <w:pStyle w:val="Default"/>
        <w:numPr>
          <w:ilvl w:val="0"/>
          <w:numId w:val="1"/>
        </w:numPr>
      </w:pPr>
      <w:r w:rsidRPr="00912843">
        <w:t xml:space="preserve"> If two angles of one triangle are congruent to two angles of another triangle, then the remaining pair</w:t>
      </w:r>
      <w:r>
        <w:t xml:space="preserve"> of angles is also congruent.</w:t>
      </w:r>
    </w:p>
    <w:p w:rsidR="008D6415" w:rsidRPr="00912843" w:rsidRDefault="008D6415" w:rsidP="008D6415">
      <w:pPr>
        <w:pStyle w:val="Default"/>
      </w:pPr>
    </w:p>
    <w:p w:rsidR="008D6415" w:rsidRDefault="008D6415" w:rsidP="008D6415">
      <w:pPr>
        <w:pStyle w:val="Default"/>
        <w:spacing w:after="200"/>
      </w:pPr>
    </w:p>
    <w:p w:rsidR="007E5280" w:rsidRDefault="007E5280" w:rsidP="008D6415">
      <w:pPr>
        <w:pStyle w:val="Default"/>
        <w:spacing w:after="200"/>
      </w:pPr>
    </w:p>
    <w:p w:rsidR="008D6415" w:rsidRDefault="008D6415" w:rsidP="008D6415">
      <w:pPr>
        <w:pStyle w:val="Default"/>
        <w:spacing w:after="200"/>
      </w:pPr>
    </w:p>
    <w:p w:rsidR="008D6415" w:rsidRPr="00912843" w:rsidRDefault="008D6415" w:rsidP="008D6415">
      <w:pPr>
        <w:pStyle w:val="Default"/>
        <w:spacing w:after="200"/>
      </w:pPr>
    </w:p>
    <w:p w:rsidR="008D6415" w:rsidRPr="00912843" w:rsidRDefault="008D6415" w:rsidP="008D6415">
      <w:pPr>
        <w:pStyle w:val="Default"/>
        <w:numPr>
          <w:ilvl w:val="0"/>
          <w:numId w:val="1"/>
        </w:numPr>
      </w:pPr>
      <w:r w:rsidRPr="00912843">
        <w:t xml:space="preserve"> The median to the base of an isosceles triangle divides the triangle into 2 congruent triangles. </w:t>
      </w:r>
    </w:p>
    <w:p w:rsidR="008D6415" w:rsidRPr="00912843" w:rsidRDefault="008D6415" w:rsidP="008D6415">
      <w:pPr>
        <w:pStyle w:val="Default"/>
      </w:pPr>
    </w:p>
    <w:p w:rsidR="008D6415" w:rsidRDefault="008D6415" w:rsidP="008D6415">
      <w:pPr>
        <w:pStyle w:val="Default"/>
        <w:spacing w:after="200"/>
      </w:pPr>
    </w:p>
    <w:p w:rsidR="008D6415" w:rsidRDefault="008D6415" w:rsidP="008D6415">
      <w:pPr>
        <w:pStyle w:val="Default"/>
        <w:spacing w:after="200"/>
      </w:pPr>
    </w:p>
    <w:p w:rsidR="007E5280" w:rsidRDefault="007E5280" w:rsidP="008D6415">
      <w:pPr>
        <w:pStyle w:val="Default"/>
        <w:spacing w:after="200"/>
      </w:pPr>
    </w:p>
    <w:p w:rsidR="008D6415" w:rsidRPr="00912843" w:rsidRDefault="008D6415" w:rsidP="008D6415">
      <w:pPr>
        <w:pStyle w:val="Default"/>
        <w:spacing w:after="200"/>
      </w:pPr>
    </w:p>
    <w:p w:rsidR="008D6415" w:rsidRPr="00912843" w:rsidRDefault="008D6415" w:rsidP="008D6415">
      <w:pPr>
        <w:pStyle w:val="Default"/>
      </w:pPr>
    </w:p>
    <w:p w:rsidR="008D6415" w:rsidRPr="00912843" w:rsidRDefault="008D6415" w:rsidP="008D6415">
      <w:pPr>
        <w:pStyle w:val="Default"/>
        <w:numPr>
          <w:ilvl w:val="0"/>
          <w:numId w:val="1"/>
        </w:numPr>
      </w:pPr>
      <w:r w:rsidRPr="00912843">
        <w:t xml:space="preserve"> If the median to a side of a triangle is also an altitude to the same side, then the triangle is isosceles. </w:t>
      </w:r>
    </w:p>
    <w:p w:rsidR="008D6415" w:rsidRPr="00912843" w:rsidRDefault="008D6415" w:rsidP="008D6415">
      <w:pPr>
        <w:pStyle w:val="Default"/>
      </w:pPr>
    </w:p>
    <w:p w:rsidR="008D6415" w:rsidRDefault="008D6415" w:rsidP="008D6415">
      <w:pPr>
        <w:pStyle w:val="Default"/>
        <w:spacing w:after="200"/>
      </w:pPr>
    </w:p>
    <w:p w:rsidR="008D6415" w:rsidRDefault="008D6415" w:rsidP="008D6415">
      <w:pPr>
        <w:pStyle w:val="Default"/>
        <w:spacing w:after="200"/>
      </w:pPr>
    </w:p>
    <w:p w:rsidR="007E5280" w:rsidRDefault="007E5280" w:rsidP="008D6415">
      <w:pPr>
        <w:pStyle w:val="Default"/>
        <w:spacing w:after="200"/>
      </w:pPr>
    </w:p>
    <w:p w:rsidR="008D6415" w:rsidRPr="00912843" w:rsidRDefault="008D6415" w:rsidP="008D6415">
      <w:pPr>
        <w:pStyle w:val="Default"/>
        <w:spacing w:after="200"/>
      </w:pPr>
    </w:p>
    <w:p w:rsidR="008D6415" w:rsidRPr="00912843" w:rsidRDefault="008D6415" w:rsidP="008D6415">
      <w:pPr>
        <w:pStyle w:val="Default"/>
        <w:numPr>
          <w:ilvl w:val="0"/>
          <w:numId w:val="1"/>
        </w:numPr>
        <w:spacing w:after="200"/>
      </w:pPr>
      <w:r>
        <w:t xml:space="preserve"> The bisector of the vertex angle of an isosceles triangle is perpendicular to the base.</w:t>
      </w:r>
    </w:p>
    <w:p w:rsidR="004C48F1" w:rsidRDefault="004C48F1"/>
    <w:p w:rsidR="007E5280" w:rsidRDefault="007E5280"/>
    <w:p w:rsidR="007E5280" w:rsidRDefault="007E5280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lastRenderedPageBreak/>
        <w:t>Missing Diagram Stations                                                 Name_____________________________</w:t>
      </w:r>
    </w:p>
    <w:tbl>
      <w:tblPr>
        <w:tblStyle w:val="TableGrid"/>
        <w:tblW w:w="11088" w:type="dxa"/>
        <w:tblLook w:val="04A0"/>
      </w:tblPr>
      <w:tblGrid>
        <w:gridCol w:w="1548"/>
        <w:gridCol w:w="4836"/>
        <w:gridCol w:w="4704"/>
      </w:tblGrid>
      <w:tr w:rsidR="007E5280" w:rsidTr="007E5280">
        <w:tc>
          <w:tcPr>
            <w:tcW w:w="1548" w:type="dxa"/>
          </w:tcPr>
          <w:p w:rsidR="007E5280" w:rsidRDefault="007E5280">
            <w:pPr>
              <w:rPr>
                <w:rFonts w:ascii="Tahoma" w:hAnsi="Tahoma" w:cs="Tahoma"/>
                <w:sz w:val="24"/>
                <w:szCs w:val="24"/>
              </w:rPr>
            </w:pPr>
            <w:proofErr w:type="spellStart"/>
            <w:r>
              <w:rPr>
                <w:rFonts w:ascii="Tahoma" w:hAnsi="Tahoma" w:cs="Tahoma"/>
                <w:sz w:val="24"/>
                <w:szCs w:val="24"/>
              </w:rPr>
              <w:t>Probem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#</w:t>
            </w:r>
          </w:p>
        </w:tc>
        <w:tc>
          <w:tcPr>
            <w:tcW w:w="4836" w:type="dxa"/>
          </w:tcPr>
          <w:p w:rsidR="007E5280" w:rsidRDefault="007E5280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Diagram</w:t>
            </w:r>
          </w:p>
        </w:tc>
        <w:tc>
          <w:tcPr>
            <w:tcW w:w="4704" w:type="dxa"/>
          </w:tcPr>
          <w:p w:rsidR="007E5280" w:rsidRDefault="007E5280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Given and Prove</w:t>
            </w:r>
          </w:p>
        </w:tc>
      </w:tr>
      <w:tr w:rsidR="007E5280" w:rsidTr="007E5280">
        <w:tc>
          <w:tcPr>
            <w:tcW w:w="1548" w:type="dxa"/>
          </w:tcPr>
          <w:p w:rsidR="007E5280" w:rsidRDefault="007E5280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1</w:t>
            </w:r>
          </w:p>
        </w:tc>
        <w:tc>
          <w:tcPr>
            <w:tcW w:w="4836" w:type="dxa"/>
          </w:tcPr>
          <w:p w:rsidR="007E5280" w:rsidRDefault="007E5280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7E5280" w:rsidRDefault="007E5280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7E5280" w:rsidRDefault="007E5280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7E5280" w:rsidRDefault="007E5280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7E5280" w:rsidRDefault="007E5280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7E5280" w:rsidRDefault="007E5280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7E5280" w:rsidRDefault="007E5280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7E5280" w:rsidRDefault="007E5280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7E5280" w:rsidRDefault="007E5280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4704" w:type="dxa"/>
          </w:tcPr>
          <w:p w:rsidR="007E5280" w:rsidRDefault="007E5280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7E5280" w:rsidTr="007E5280">
        <w:tc>
          <w:tcPr>
            <w:tcW w:w="1548" w:type="dxa"/>
          </w:tcPr>
          <w:p w:rsidR="007E5280" w:rsidRDefault="007E5280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2</w:t>
            </w:r>
          </w:p>
        </w:tc>
        <w:tc>
          <w:tcPr>
            <w:tcW w:w="4836" w:type="dxa"/>
          </w:tcPr>
          <w:p w:rsidR="007E5280" w:rsidRDefault="007E5280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7E5280" w:rsidRDefault="007E5280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7E5280" w:rsidRDefault="007E5280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7E5280" w:rsidRDefault="007E5280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7E5280" w:rsidRDefault="007E5280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7E5280" w:rsidRDefault="007E5280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7E5280" w:rsidRDefault="007E5280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7E5280" w:rsidRDefault="007E5280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7E5280" w:rsidRDefault="007E5280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4704" w:type="dxa"/>
          </w:tcPr>
          <w:p w:rsidR="007E5280" w:rsidRDefault="007E5280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7E5280" w:rsidTr="007E5280">
        <w:tc>
          <w:tcPr>
            <w:tcW w:w="1548" w:type="dxa"/>
          </w:tcPr>
          <w:p w:rsidR="007E5280" w:rsidRDefault="007E5280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3</w:t>
            </w:r>
          </w:p>
        </w:tc>
        <w:tc>
          <w:tcPr>
            <w:tcW w:w="4836" w:type="dxa"/>
          </w:tcPr>
          <w:p w:rsidR="007E5280" w:rsidRDefault="007E5280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7E5280" w:rsidRDefault="007E5280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7E5280" w:rsidRDefault="007E5280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7E5280" w:rsidRDefault="007E5280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7E5280" w:rsidRDefault="007E5280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7E5280" w:rsidRDefault="007E5280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7E5280" w:rsidRDefault="007E5280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7E5280" w:rsidRDefault="007E5280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7E5280" w:rsidRDefault="007E5280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4704" w:type="dxa"/>
          </w:tcPr>
          <w:p w:rsidR="007E5280" w:rsidRDefault="007E5280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7E5280" w:rsidTr="007E5280">
        <w:tc>
          <w:tcPr>
            <w:tcW w:w="1548" w:type="dxa"/>
          </w:tcPr>
          <w:p w:rsidR="007E5280" w:rsidRDefault="007E5280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4</w:t>
            </w:r>
          </w:p>
        </w:tc>
        <w:tc>
          <w:tcPr>
            <w:tcW w:w="4836" w:type="dxa"/>
          </w:tcPr>
          <w:p w:rsidR="007E5280" w:rsidRDefault="007E5280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7E5280" w:rsidRDefault="007E5280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7E5280" w:rsidRDefault="007E5280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7E5280" w:rsidRDefault="007E5280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7E5280" w:rsidRDefault="007E5280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7E5280" w:rsidRDefault="007E5280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7E5280" w:rsidRDefault="007E5280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7E5280" w:rsidRDefault="007E5280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7E5280" w:rsidRDefault="007E5280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4704" w:type="dxa"/>
          </w:tcPr>
          <w:p w:rsidR="007E5280" w:rsidRDefault="007E5280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7E5280" w:rsidTr="007E5280">
        <w:tc>
          <w:tcPr>
            <w:tcW w:w="1548" w:type="dxa"/>
          </w:tcPr>
          <w:p w:rsidR="007E5280" w:rsidRDefault="007E5280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5</w:t>
            </w:r>
          </w:p>
        </w:tc>
        <w:tc>
          <w:tcPr>
            <w:tcW w:w="4836" w:type="dxa"/>
          </w:tcPr>
          <w:p w:rsidR="007E5280" w:rsidRDefault="007E5280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7E5280" w:rsidRDefault="007E5280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7E5280" w:rsidRDefault="007E5280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7E5280" w:rsidRDefault="007E5280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7E5280" w:rsidRDefault="007E5280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7E5280" w:rsidRDefault="007E5280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7E5280" w:rsidRDefault="007E5280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7E5280" w:rsidRDefault="007E5280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7E5280" w:rsidRDefault="007E5280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4704" w:type="dxa"/>
          </w:tcPr>
          <w:p w:rsidR="007E5280" w:rsidRDefault="007E5280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</w:tbl>
    <w:p w:rsidR="007E5280" w:rsidRPr="007E5280" w:rsidRDefault="007E5280">
      <w:pPr>
        <w:rPr>
          <w:rFonts w:ascii="Tahoma" w:hAnsi="Tahoma" w:cs="Tahoma"/>
          <w:sz w:val="24"/>
          <w:szCs w:val="24"/>
        </w:rPr>
      </w:pPr>
    </w:p>
    <w:sectPr w:rsidR="007E5280" w:rsidRPr="007E5280" w:rsidSect="007E5280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4D03D7"/>
    <w:multiLevelType w:val="hybridMultilevel"/>
    <w:tmpl w:val="FFE0E4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8D6415"/>
    <w:rsid w:val="004C48F1"/>
    <w:rsid w:val="007E5280"/>
    <w:rsid w:val="008D6415"/>
    <w:rsid w:val="00D151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48F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8D641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7E528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2</Pages>
  <Words>123</Words>
  <Characters>705</Characters>
  <Application>Microsoft Office Word</Application>
  <DocSecurity>0</DocSecurity>
  <Lines>5</Lines>
  <Paragraphs>1</Paragraphs>
  <ScaleCrop>false</ScaleCrop>
  <Company>fcps</Company>
  <LinksUpToDate>false</LinksUpToDate>
  <CharactersWithSpaces>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LSMONTGO</dc:creator>
  <cp:keywords/>
  <dc:description/>
  <cp:lastModifiedBy>LSMONTGO</cp:lastModifiedBy>
  <cp:revision>3</cp:revision>
  <dcterms:created xsi:type="dcterms:W3CDTF">2011-10-31T13:50:00Z</dcterms:created>
  <dcterms:modified xsi:type="dcterms:W3CDTF">2011-10-31T19:58:00Z</dcterms:modified>
</cp:coreProperties>
</file>