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1A3" w:rsidRDefault="00FE696A">
      <w:r>
        <w:t xml:space="preserve">Notes:  </w:t>
      </w:r>
      <w:r w:rsidR="001F4EC5">
        <w:t>Getting Ready for Proof (or how to argue and win!)</w:t>
      </w:r>
    </w:p>
    <w:p w:rsidR="001F4EC5" w:rsidRDefault="0027652C" w:rsidP="001F4EC5"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285750</wp:posOffset>
            </wp:positionH>
            <wp:positionV relativeFrom="paragraph">
              <wp:posOffset>219710</wp:posOffset>
            </wp:positionV>
            <wp:extent cx="2473960" cy="809625"/>
            <wp:effectExtent l="0" t="0" r="2540" b="0"/>
            <wp:wrapTight wrapText="bothSides">
              <wp:wrapPolygon edited="0">
                <wp:start x="0" y="508"/>
                <wp:lineTo x="5156" y="8640"/>
                <wp:lineTo x="4823" y="18296"/>
                <wp:lineTo x="9314" y="21346"/>
                <wp:lineTo x="11310" y="21346"/>
                <wp:lineTo x="14803" y="21346"/>
                <wp:lineTo x="17131" y="21346"/>
                <wp:lineTo x="21622" y="18296"/>
                <wp:lineTo x="21622" y="12706"/>
                <wp:lineTo x="17131" y="9656"/>
                <wp:lineTo x="9647" y="8640"/>
                <wp:lineTo x="1164" y="508"/>
                <wp:lineTo x="0" y="508"/>
              </wp:wrapPolygon>
            </wp:wrapTight>
            <wp:docPr id="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3960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_x0000_s1027" type="#_x0000_t63" style="position:absolute;margin-left:229.5pt;margin-top:29.3pt;width:157.5pt;height:35.25pt;z-index:251658240;mso-position-horizontal-relative:text;mso-position-vertical-relative:text" adj="-8009,-8089">
            <v:textbox>
              <w:txbxContent>
                <w:p w:rsidR="001F4EC5" w:rsidRDefault="001F4EC5"/>
              </w:txbxContent>
            </v:textbox>
          </v:shape>
        </w:pict>
      </w:r>
      <w:r w:rsidR="001F4EC5">
        <w:t xml:space="preserve">“If </w:t>
      </w:r>
      <w:r w:rsidR="001F4EC5" w:rsidRPr="001F4EC5">
        <w:rPr>
          <w:u w:val="single"/>
        </w:rPr>
        <w:t>you get a job</w:t>
      </w:r>
      <w:r w:rsidR="001F4EC5">
        <w:t xml:space="preserve">, then </w:t>
      </w:r>
      <w:r w:rsidR="001F4EC5" w:rsidRPr="001F4EC5">
        <w:rPr>
          <w:u w:val="single"/>
        </w:rPr>
        <w:t>you can buy a car</w:t>
      </w:r>
      <w:r w:rsidR="001F4EC5">
        <w:t>.”  This is an example of a ____________________    _____________________.</w:t>
      </w:r>
    </w:p>
    <w:p w:rsidR="0027652C" w:rsidRDefault="0027652C" w:rsidP="001F4EC5"/>
    <w:p w:rsidR="0027652C" w:rsidRDefault="0027652C" w:rsidP="001F4EC5"/>
    <w:p w:rsidR="0027652C" w:rsidRDefault="0027652C" w:rsidP="001F4EC5"/>
    <w:p w:rsidR="0027652C" w:rsidRDefault="0027652C" w:rsidP="001F4EC5">
      <w:r>
        <w:t>Every conditional can be either ________ or _________.</w:t>
      </w:r>
    </w:p>
    <w:p w:rsidR="0027652C" w:rsidRDefault="0027652C" w:rsidP="001F4EC5">
      <w:r>
        <w:t>Consider the following conditional statements:</w:t>
      </w:r>
    </w:p>
    <w:tbl>
      <w:tblPr>
        <w:tblStyle w:val="TableGrid"/>
        <w:tblW w:w="0" w:type="auto"/>
        <w:tblLook w:val="04A0"/>
      </w:tblPr>
      <w:tblGrid>
        <w:gridCol w:w="3186"/>
        <w:gridCol w:w="3186"/>
        <w:gridCol w:w="3186"/>
        <w:gridCol w:w="1458"/>
      </w:tblGrid>
      <w:tr w:rsidR="0027652C" w:rsidTr="0027652C">
        <w:tc>
          <w:tcPr>
            <w:tcW w:w="3186" w:type="dxa"/>
          </w:tcPr>
          <w:p w:rsidR="0027652C" w:rsidRDefault="0027652C" w:rsidP="001F4EC5">
            <w:r>
              <w:t>Statement</w:t>
            </w:r>
          </w:p>
        </w:tc>
        <w:tc>
          <w:tcPr>
            <w:tcW w:w="3186" w:type="dxa"/>
          </w:tcPr>
          <w:p w:rsidR="0027652C" w:rsidRDefault="0027652C" w:rsidP="001F4EC5">
            <w:r>
              <w:t>Hypothesis</w:t>
            </w:r>
          </w:p>
        </w:tc>
        <w:tc>
          <w:tcPr>
            <w:tcW w:w="3186" w:type="dxa"/>
          </w:tcPr>
          <w:p w:rsidR="0027652C" w:rsidRDefault="0027652C" w:rsidP="001F4EC5">
            <w:r>
              <w:t>Conclusion</w:t>
            </w:r>
          </w:p>
        </w:tc>
        <w:tc>
          <w:tcPr>
            <w:tcW w:w="1458" w:type="dxa"/>
          </w:tcPr>
          <w:p w:rsidR="0027652C" w:rsidRDefault="0027652C" w:rsidP="001F4EC5">
            <w:r>
              <w:t>True or False</w:t>
            </w:r>
          </w:p>
        </w:tc>
      </w:tr>
      <w:tr w:rsidR="0027652C" w:rsidTr="0027652C">
        <w:tc>
          <w:tcPr>
            <w:tcW w:w="3186" w:type="dxa"/>
          </w:tcPr>
          <w:p w:rsidR="0027652C" w:rsidRDefault="0027652C" w:rsidP="001F4EC5">
            <w:r>
              <w:t>If you live in Chicago, then you live in Illinois</w:t>
            </w:r>
          </w:p>
        </w:tc>
        <w:tc>
          <w:tcPr>
            <w:tcW w:w="3186" w:type="dxa"/>
          </w:tcPr>
          <w:p w:rsidR="0027652C" w:rsidRDefault="0027652C" w:rsidP="001F4EC5"/>
          <w:p w:rsidR="0027652C" w:rsidRDefault="0027652C" w:rsidP="001F4EC5"/>
          <w:p w:rsidR="0027652C" w:rsidRDefault="0027652C" w:rsidP="001F4EC5"/>
          <w:p w:rsidR="0027652C" w:rsidRDefault="0027652C" w:rsidP="001F4EC5"/>
        </w:tc>
        <w:tc>
          <w:tcPr>
            <w:tcW w:w="3186" w:type="dxa"/>
          </w:tcPr>
          <w:p w:rsidR="0027652C" w:rsidRDefault="0027652C" w:rsidP="001F4EC5"/>
        </w:tc>
        <w:tc>
          <w:tcPr>
            <w:tcW w:w="1458" w:type="dxa"/>
          </w:tcPr>
          <w:p w:rsidR="0027652C" w:rsidRDefault="0027652C" w:rsidP="001F4EC5"/>
        </w:tc>
      </w:tr>
      <w:tr w:rsidR="0027652C" w:rsidTr="0027652C">
        <w:tc>
          <w:tcPr>
            <w:tcW w:w="3186" w:type="dxa"/>
          </w:tcPr>
          <w:p w:rsidR="0027652C" w:rsidRDefault="0027652C" w:rsidP="0027652C">
            <w:r>
              <w:t>If it is February then there are only 28 days in the month.</w:t>
            </w:r>
          </w:p>
          <w:p w:rsidR="0027652C" w:rsidRDefault="0027652C" w:rsidP="001F4EC5"/>
        </w:tc>
        <w:tc>
          <w:tcPr>
            <w:tcW w:w="3186" w:type="dxa"/>
          </w:tcPr>
          <w:p w:rsidR="0027652C" w:rsidRDefault="0027652C" w:rsidP="001F4EC5"/>
          <w:p w:rsidR="0027652C" w:rsidRDefault="0027652C" w:rsidP="001F4EC5"/>
          <w:p w:rsidR="0027652C" w:rsidRDefault="0027652C" w:rsidP="001F4EC5"/>
          <w:p w:rsidR="0027652C" w:rsidRDefault="0027652C" w:rsidP="001F4EC5"/>
        </w:tc>
        <w:tc>
          <w:tcPr>
            <w:tcW w:w="3186" w:type="dxa"/>
          </w:tcPr>
          <w:p w:rsidR="0027652C" w:rsidRDefault="0027652C" w:rsidP="001F4EC5"/>
        </w:tc>
        <w:tc>
          <w:tcPr>
            <w:tcW w:w="1458" w:type="dxa"/>
          </w:tcPr>
          <w:p w:rsidR="0027652C" w:rsidRDefault="0027652C" w:rsidP="001F4EC5"/>
        </w:tc>
      </w:tr>
    </w:tbl>
    <w:p w:rsidR="0027652C" w:rsidRDefault="0027652C" w:rsidP="001F4EC5"/>
    <w:p w:rsidR="0027652C" w:rsidRDefault="0027652C" w:rsidP="001F4EC5">
      <w:r>
        <w:t>To show that a statement is false, we use a _______________________________.</w:t>
      </w:r>
    </w:p>
    <w:p w:rsidR="0027652C" w:rsidRDefault="0027652C" w:rsidP="001F4EC5">
      <w:r>
        <w:t>Provide a counter example for the following:</w:t>
      </w:r>
    </w:p>
    <w:p w:rsidR="007A52B1" w:rsidRDefault="0027652C" w:rsidP="001F4EC5">
      <w:r>
        <w:t xml:space="preserve">All </w:t>
      </w:r>
      <w:r w:rsidR="007A52B1">
        <w:t xml:space="preserve">zoo </w:t>
      </w:r>
      <w:r>
        <w:t xml:space="preserve">animals are tigers. </w:t>
      </w:r>
    </w:p>
    <w:p w:rsidR="0027652C" w:rsidRDefault="007A52B1" w:rsidP="001F4EC5">
      <w:r>
        <w:t xml:space="preserve">Counterexample:  </w:t>
      </w:r>
      <w:r w:rsidR="0027652C">
        <w:t>________________________________________________</w:t>
      </w:r>
      <w:r>
        <w:t>____________________________.</w:t>
      </w:r>
    </w:p>
    <w:p w:rsidR="007A52B1" w:rsidRDefault="00FE696A" w:rsidP="001F4EC5"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5305425</wp:posOffset>
            </wp:positionH>
            <wp:positionV relativeFrom="paragraph">
              <wp:posOffset>372745</wp:posOffset>
            </wp:positionV>
            <wp:extent cx="1895475" cy="1895475"/>
            <wp:effectExtent l="19050" t="0" r="9525" b="0"/>
            <wp:wrapNone/>
            <wp:docPr id="7" name="il_fi" descr="http://www.polyvore.com/cgi/img-thing?.out=jpg&amp;size=l&amp;tid=65605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polyvore.com/cgi/img-thing?.out=jpg&amp;size=l&amp;tid=656052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A52B1">
        <w:t>Notice that the previous statement was not in if-then form.  We can still write it as a conditional statement.</w:t>
      </w:r>
    </w:p>
    <w:p w:rsidR="007A52B1" w:rsidRDefault="007A52B1" w:rsidP="001F4EC5">
      <w:r>
        <w:t xml:space="preserve">If ___________________________________________________________________, </w:t>
      </w:r>
    </w:p>
    <w:p w:rsidR="007A52B1" w:rsidRDefault="007A52B1" w:rsidP="001F4EC5">
      <w:proofErr w:type="gramStart"/>
      <w:r>
        <w:t>then</w:t>
      </w:r>
      <w:proofErr w:type="gramEnd"/>
      <w:r>
        <w:t>, ___________________________________________________________________</w:t>
      </w:r>
    </w:p>
    <w:p w:rsidR="00FE696A" w:rsidRDefault="007A52B1" w:rsidP="001F4EC5">
      <w:r>
        <w:t xml:space="preserve">The _________________________________ of a conditional switches the </w:t>
      </w:r>
    </w:p>
    <w:p w:rsidR="007A52B1" w:rsidRDefault="007A52B1" w:rsidP="001F4EC5">
      <w:proofErr w:type="gramStart"/>
      <w:r>
        <w:t>hypothesis</w:t>
      </w:r>
      <w:proofErr w:type="gramEnd"/>
      <w:r>
        <w:t xml:space="preserve"> and conclusion.</w:t>
      </w:r>
    </w:p>
    <w:p w:rsidR="007A52B1" w:rsidRDefault="007A52B1" w:rsidP="001F4EC5"/>
    <w:p w:rsidR="00FE696A" w:rsidRDefault="00FE696A" w:rsidP="001F4EC5"/>
    <w:tbl>
      <w:tblPr>
        <w:tblStyle w:val="TableGrid"/>
        <w:tblW w:w="0" w:type="auto"/>
        <w:tblLook w:val="04A0"/>
      </w:tblPr>
      <w:tblGrid>
        <w:gridCol w:w="4788"/>
        <w:gridCol w:w="4680"/>
      </w:tblGrid>
      <w:tr w:rsidR="00266E2D" w:rsidTr="00266E2D">
        <w:tc>
          <w:tcPr>
            <w:tcW w:w="4788" w:type="dxa"/>
          </w:tcPr>
          <w:p w:rsidR="00266E2D" w:rsidRDefault="00266E2D" w:rsidP="001F4EC5">
            <w:r>
              <w:t>conditional</w:t>
            </w:r>
          </w:p>
        </w:tc>
        <w:tc>
          <w:tcPr>
            <w:tcW w:w="4680" w:type="dxa"/>
          </w:tcPr>
          <w:p w:rsidR="00266E2D" w:rsidRDefault="00266E2D" w:rsidP="001F4EC5">
            <w:r>
              <w:t>converse</w:t>
            </w:r>
          </w:p>
        </w:tc>
      </w:tr>
      <w:tr w:rsidR="00266E2D" w:rsidTr="00266E2D">
        <w:tc>
          <w:tcPr>
            <w:tcW w:w="4788" w:type="dxa"/>
          </w:tcPr>
          <w:p w:rsidR="00266E2D" w:rsidRDefault="00266E2D" w:rsidP="001F4EC5">
            <w:r>
              <w:t>If a figure is a square, then it has four sides</w:t>
            </w:r>
          </w:p>
          <w:p w:rsidR="00266E2D" w:rsidRDefault="00266E2D" w:rsidP="001F4EC5"/>
          <w:p w:rsidR="00266E2D" w:rsidRDefault="00266E2D" w:rsidP="001F4EC5"/>
          <w:p w:rsidR="00266E2D" w:rsidRDefault="00266E2D" w:rsidP="001F4EC5"/>
          <w:p w:rsidR="00266E2D" w:rsidRDefault="00266E2D" w:rsidP="001F4EC5"/>
          <w:p w:rsidR="00266E2D" w:rsidRDefault="00266E2D" w:rsidP="001F4EC5">
            <w:r>
              <w:t>True or False?   ____________________________</w:t>
            </w:r>
          </w:p>
        </w:tc>
        <w:tc>
          <w:tcPr>
            <w:tcW w:w="4680" w:type="dxa"/>
          </w:tcPr>
          <w:p w:rsidR="00266E2D" w:rsidRDefault="00266E2D" w:rsidP="001F4EC5"/>
          <w:p w:rsidR="00266E2D" w:rsidRDefault="00266E2D" w:rsidP="001F4EC5"/>
          <w:p w:rsidR="00266E2D" w:rsidRDefault="00266E2D" w:rsidP="001F4EC5"/>
          <w:p w:rsidR="00266E2D" w:rsidRDefault="00266E2D" w:rsidP="001F4EC5"/>
          <w:p w:rsidR="00266E2D" w:rsidRDefault="00266E2D" w:rsidP="001F4EC5"/>
          <w:p w:rsidR="00266E2D" w:rsidRDefault="00266E2D" w:rsidP="001F4EC5">
            <w:r>
              <w:t>True or False? ____________________________</w:t>
            </w:r>
          </w:p>
        </w:tc>
      </w:tr>
    </w:tbl>
    <w:p w:rsidR="007A52B1" w:rsidRDefault="007A52B1" w:rsidP="001F4EC5"/>
    <w:p w:rsidR="008A3CAC" w:rsidRDefault="008A3CAC" w:rsidP="001F4EC5">
      <w:r>
        <w:lastRenderedPageBreak/>
        <w:t>Consider this conditional statement:</w:t>
      </w:r>
    </w:p>
    <w:p w:rsidR="008A3CAC" w:rsidRDefault="008A3CAC" w:rsidP="001F4EC5">
      <w:r>
        <w:t xml:space="preserve">If two angles have the same measure then they are congruent.            </w:t>
      </w:r>
    </w:p>
    <w:p w:rsidR="008A3CAC" w:rsidRDefault="008A3CAC" w:rsidP="001F4EC5">
      <w:proofErr w:type="gramStart"/>
      <w:r>
        <w:t>True or False?</w:t>
      </w:r>
      <w:proofErr w:type="gramEnd"/>
      <w:r>
        <w:t xml:space="preserve"> ________________________</w:t>
      </w:r>
    </w:p>
    <w:p w:rsidR="008A3CAC" w:rsidRDefault="008A3CAC" w:rsidP="001F4EC5">
      <w:r>
        <w:t>What is the converse? _____________________________________________________________________________</w:t>
      </w:r>
    </w:p>
    <w:p w:rsidR="008A3CAC" w:rsidRDefault="008A3CAC" w:rsidP="001F4EC5">
      <w:r>
        <w:t>Is the converse true or false?</w:t>
      </w:r>
    </w:p>
    <w:p w:rsidR="008A3CAC" w:rsidRDefault="008A3CAC" w:rsidP="001F4EC5"/>
    <w:p w:rsidR="008A3CAC" w:rsidRDefault="008A3CAC" w:rsidP="001F4EC5">
      <w:r>
        <w:t>When a conditional and its converse are both true, then we call it a ______________________________</w:t>
      </w:r>
    </w:p>
    <w:p w:rsidR="008A3CAC" w:rsidRDefault="008A3CAC" w:rsidP="001F4EC5">
      <w:proofErr w:type="gramStart"/>
      <w:r>
        <w:t>Also known as a ________________________________.</w:t>
      </w:r>
      <w:proofErr w:type="gramEnd"/>
    </w:p>
    <w:p w:rsidR="008A3CAC" w:rsidRDefault="008A3CAC" w:rsidP="001F4EC5">
      <w:r>
        <w:t>These can be written with the phrase ____   _____</w:t>
      </w:r>
      <w:proofErr w:type="gramStart"/>
      <w:r>
        <w:t>_  _</w:t>
      </w:r>
      <w:proofErr w:type="gramEnd"/>
      <w:r>
        <w:t>_______  ____.</w:t>
      </w:r>
    </w:p>
    <w:p w:rsidR="00FE696A" w:rsidRDefault="00FE696A" w:rsidP="001F4EC5"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5010150</wp:posOffset>
            </wp:positionH>
            <wp:positionV relativeFrom="paragraph">
              <wp:posOffset>177800</wp:posOffset>
            </wp:positionV>
            <wp:extent cx="1381125" cy="1514475"/>
            <wp:effectExtent l="19050" t="0" r="9525" b="0"/>
            <wp:wrapTight wrapText="bothSides">
              <wp:wrapPolygon edited="0">
                <wp:start x="-298" y="0"/>
                <wp:lineTo x="-298" y="21464"/>
                <wp:lineTo x="21749" y="21464"/>
                <wp:lineTo x="21749" y="0"/>
                <wp:lineTo x="-298" y="0"/>
              </wp:wrapPolygon>
            </wp:wrapTight>
            <wp:docPr id="8" name="il_fi" descr="http://news.cnet.com/i/bto/20081016/googletvad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news.cnet.com/i/bto/20081016/googletvads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3967" t="3650" r="3967" b="36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696A" w:rsidRDefault="00FE696A" w:rsidP="001F4EC5">
      <w:r>
        <w:t xml:space="preserve">But what about winning an argument?  Stay tuned! </w:t>
      </w:r>
      <w:r>
        <w:sym w:font="Wingdings" w:char="F04A"/>
      </w:r>
    </w:p>
    <w:p w:rsidR="00FE696A" w:rsidRDefault="00FE696A" w:rsidP="001F4EC5"/>
    <w:p w:rsidR="008A3CAC" w:rsidRDefault="008A3CAC" w:rsidP="001F4EC5"/>
    <w:sectPr w:rsidR="008A3CAC" w:rsidSect="00266E2D">
      <w:pgSz w:w="12240" w:h="15840"/>
      <w:pgMar w:top="720" w:right="720" w:bottom="36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F4EC5"/>
    <w:rsid w:val="001F4EC5"/>
    <w:rsid w:val="002127A1"/>
    <w:rsid w:val="00266E2D"/>
    <w:rsid w:val="0027652C"/>
    <w:rsid w:val="006448A0"/>
    <w:rsid w:val="00741839"/>
    <w:rsid w:val="007A52B1"/>
    <w:rsid w:val="007C6239"/>
    <w:rsid w:val="008A3CAC"/>
    <w:rsid w:val="00AB5751"/>
    <w:rsid w:val="00FE69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allout" idref="#_x0000_s102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623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F4E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4EC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7652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8486</TotalTime>
  <Pages>2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RTALLENT</dc:creator>
  <cp:keywords/>
  <dc:description/>
  <cp:lastModifiedBy>RTALLENT</cp:lastModifiedBy>
  <cp:revision>1</cp:revision>
  <dcterms:created xsi:type="dcterms:W3CDTF">2011-06-17T15:15:00Z</dcterms:created>
  <dcterms:modified xsi:type="dcterms:W3CDTF">2011-06-23T12:41:00Z</dcterms:modified>
</cp:coreProperties>
</file>